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3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97A" w:rsidRPr="00764045" w:rsidRDefault="00A6497A">
      <w:pPr>
        <w:rPr>
          <w:rFonts w:ascii="Times New Roman" w:eastAsiaTheme="minorEastAsia" w:hAnsi="Times New Roman" w:hint="eastAsia"/>
        </w:rPr>
        <w:sectPr w:rsidR="00A6497A" w:rsidRPr="00764045">
          <w:footerReference w:type="even" r:id="rId7"/>
          <w:footerReference w:type="default" r:id="rId8"/>
          <w:type w:val="continuous"/>
          <w:pgSz w:w="11900" w:h="16840"/>
          <w:pgMar w:top="1417" w:right="777" w:bottom="2215" w:left="990" w:header="989" w:footer="3" w:gutter="0"/>
          <w:cols w:space="720"/>
          <w:docGrid w:linePitch="360"/>
        </w:sectPr>
      </w:pPr>
    </w:p>
    <w:p w:rsidR="00A6497A" w:rsidRDefault="004C452F">
      <w:pPr>
        <w:pStyle w:val="13"/>
        <w:framePr w:w="1685" w:h="278" w:hRule="exact" w:wrap="none" w:hAnchor="page" w:x="1384" w:y="12"/>
        <w:shd w:val="clear" w:color="auto" w:fill="auto"/>
        <w:rPr>
          <w:sz w:val="22"/>
        </w:rPr>
      </w:pPr>
      <w:r>
        <w:rPr>
          <w:rFonts w:hint="eastAsia"/>
          <w:color w:val="000000"/>
          <w:sz w:val="22"/>
        </w:rPr>
        <w:lastRenderedPageBreak/>
        <w:t>(</w:t>
      </w:r>
      <w:bookmarkStart w:id="0" w:name="_GoBack"/>
      <w:bookmarkEnd w:id="0"/>
      <w:r>
        <w:rPr>
          <w:rFonts w:hint="eastAsia"/>
          <w:color w:val="000000"/>
          <w:sz w:val="22"/>
        </w:rPr>
        <w:t>委任状様式例)</w:t>
      </w:r>
    </w:p>
    <w:p w:rsidR="00A6497A" w:rsidRDefault="004C452F">
      <w:pPr>
        <w:pStyle w:val="90"/>
        <w:framePr w:w="1834" w:h="278" w:hRule="exact" w:wrap="none" w:hAnchor="page" w:x="8930" w:y="1241"/>
        <w:shd w:val="clear" w:color="auto" w:fill="auto"/>
        <w:spacing w:after="0"/>
        <w:ind w:left="0"/>
        <w:rPr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令和　年　月　日</w:t>
      </w:r>
    </w:p>
    <w:p w:rsidR="00A6497A" w:rsidRDefault="00A6497A">
      <w:pPr>
        <w:spacing w:after="277" w:line="1" w:lineRule="exact"/>
        <w:jc w:val="left"/>
        <w:rPr>
          <w:rFonts w:ascii="ＭＳ 明朝" w:hAnsi="ＭＳ 明朝"/>
        </w:rPr>
      </w:pPr>
    </w:p>
    <w:p w:rsidR="00A6497A" w:rsidRDefault="00A6497A">
      <w:pPr>
        <w:rPr>
          <w:rFonts w:ascii="Times New Roman" w:eastAsia="Times New Roman" w:hAnsi="Times New Roman"/>
        </w:rPr>
        <w:sectPr w:rsidR="00A6497A">
          <w:footerReference w:type="even" r:id="rId9"/>
          <w:footerReference w:type="default" r:id="rId10"/>
          <w:pgSz w:w="11900" w:h="16840"/>
          <w:pgMar w:top="1714" w:right="197" w:bottom="520" w:left="1384" w:header="1286" w:footer="3" w:gutter="0"/>
          <w:cols w:space="720"/>
          <w:docGrid w:linePitch="360"/>
        </w:sectPr>
      </w:pPr>
    </w:p>
    <w:p w:rsidR="00A6497A" w:rsidRDefault="004C452F">
      <w:pPr>
        <w:pStyle w:val="110"/>
        <w:keepNext/>
        <w:keepLines/>
        <w:shd w:val="clear" w:color="auto" w:fill="auto"/>
        <w:spacing w:after="700"/>
        <w:jc w:val="right"/>
        <w:rPr>
          <w:rFonts w:ascii="ＭＳ 明朝" w:eastAsia="ＭＳ 明朝" w:hAnsi="ＭＳ 明朝"/>
          <w:sz w:val="40"/>
        </w:rPr>
      </w:pPr>
      <w:bookmarkStart w:id="1" w:name="bookmark8"/>
      <w:r>
        <w:rPr>
          <w:rFonts w:ascii="ＭＳ 明朝" w:eastAsia="ＭＳ 明朝" w:hAnsi="ＭＳ 明朝" w:hint="eastAsia"/>
          <w:color w:val="000000"/>
          <w:sz w:val="40"/>
        </w:rPr>
        <w:t>委任状</w:t>
      </w:r>
      <w:bookmarkEnd w:id="1"/>
    </w:p>
    <w:p w:rsidR="00A6497A" w:rsidRDefault="00A6497A">
      <w:pPr>
        <w:pStyle w:val="90"/>
        <w:shd w:val="clear" w:color="auto" w:fill="auto"/>
        <w:spacing w:after="360"/>
        <w:ind w:left="0" w:rightChars="320" w:right="768"/>
        <w:rPr>
          <w:rFonts w:ascii="ＭＳ 明朝" w:eastAsia="ＭＳ 明朝" w:hAnsi="ＭＳ 明朝"/>
          <w:sz w:val="22"/>
        </w:rPr>
      </w:pPr>
    </w:p>
    <w:p w:rsidR="00A6497A" w:rsidRDefault="004C452F">
      <w:pPr>
        <w:pStyle w:val="90"/>
        <w:shd w:val="clear" w:color="auto" w:fill="auto"/>
        <w:wordWrap w:val="0"/>
        <w:spacing w:after="360"/>
        <w:ind w:left="0" w:rightChars="320" w:right="768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A6497A" w:rsidRDefault="004C452F">
      <w:pPr>
        <w:pStyle w:val="90"/>
        <w:shd w:val="clear" w:color="auto" w:fill="auto"/>
        <w:spacing w:after="360"/>
        <w:ind w:left="0" w:rightChars="320" w:right="76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岩手県立二戸病院長 小笠原　敏浩 様</w:t>
      </w:r>
    </w:p>
    <w:p w:rsidR="00A6497A" w:rsidRDefault="004C452F">
      <w:pPr>
        <w:pStyle w:val="13"/>
        <w:shd w:val="clear" w:color="auto" w:fill="auto"/>
        <w:spacing w:after="360"/>
        <w:ind w:left="2220"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委任者 所在地又は住所</w:t>
      </w:r>
    </w:p>
    <w:p w:rsidR="00A6497A" w:rsidRDefault="004C452F">
      <w:pPr>
        <w:pStyle w:val="13"/>
        <w:shd w:val="clear" w:color="auto" w:fill="auto"/>
        <w:spacing w:after="200"/>
        <w:ind w:left="3220" w:firstLineChars="500" w:firstLine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商号又は名称</w:t>
      </w:r>
    </w:p>
    <w:p w:rsidR="00A6497A" w:rsidRDefault="004C452F">
      <w:pPr>
        <w:pStyle w:val="13"/>
        <w:shd w:val="clear" w:color="auto" w:fill="auto"/>
        <w:spacing w:after="200"/>
        <w:ind w:left="3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 　 　　　代表者氏名</w:t>
      </w:r>
    </w:p>
    <w:p w:rsidR="00A6497A" w:rsidRDefault="00A6497A">
      <w:pPr>
        <w:pStyle w:val="13"/>
        <w:shd w:val="clear" w:color="auto" w:fill="auto"/>
        <w:spacing w:after="200"/>
        <w:ind w:left="3220"/>
        <w:rPr>
          <w:rFonts w:ascii="ＭＳ 明朝" w:eastAsia="ＭＳ 明朝" w:hAnsi="ＭＳ 明朝"/>
          <w:sz w:val="22"/>
        </w:rPr>
      </w:pPr>
    </w:p>
    <w:p w:rsidR="00A6497A" w:rsidRDefault="004C452F">
      <w:pPr>
        <w:pStyle w:val="13"/>
        <w:widowControl/>
        <w:shd w:val="clear" w:color="auto" w:fill="auto"/>
        <w:spacing w:after="200"/>
        <w:ind w:right="-3132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  </w:t>
      </w:r>
      <w:r>
        <w:rPr>
          <w:rFonts w:ascii="ＭＳ 明朝" w:eastAsia="ＭＳ 明朝" w:hAnsi="ＭＳ 明朝" w:hint="eastAsia"/>
          <w:color w:val="000000"/>
          <w:sz w:val="22"/>
        </w:rPr>
        <w:t>私は、下記の者を代理人として、入札に関する次の権限を委任します。</w:t>
      </w:r>
    </w:p>
    <w:p w:rsidR="00A6497A" w:rsidRDefault="00A6497A">
      <w:pPr>
        <w:pStyle w:val="13"/>
        <w:widowControl/>
        <w:shd w:val="clear" w:color="auto" w:fill="auto"/>
        <w:spacing w:after="200"/>
        <w:ind w:right="567"/>
        <w:rPr>
          <w:rFonts w:ascii="ＭＳ 明朝" w:eastAsia="ＭＳ 明朝" w:hAnsi="ＭＳ 明朝"/>
          <w:sz w:val="22"/>
        </w:rPr>
      </w:pPr>
    </w:p>
    <w:p w:rsidR="00A6497A" w:rsidRDefault="00A6497A">
      <w:pPr>
        <w:pStyle w:val="13"/>
        <w:widowControl/>
        <w:shd w:val="clear" w:color="auto" w:fill="auto"/>
        <w:spacing w:after="200"/>
        <w:ind w:right="567"/>
        <w:rPr>
          <w:rFonts w:ascii="ＭＳ 明朝" w:eastAsia="ＭＳ 明朝" w:hAnsi="ＭＳ 明朝"/>
          <w:sz w:val="22"/>
        </w:rPr>
      </w:pPr>
    </w:p>
    <w:p w:rsidR="00A6497A" w:rsidRDefault="00A6497A">
      <w:pPr>
        <w:pStyle w:val="13"/>
        <w:widowControl/>
        <w:shd w:val="clear" w:color="auto" w:fill="auto"/>
        <w:spacing w:after="200"/>
        <w:ind w:right="567"/>
        <w:rPr>
          <w:rFonts w:ascii="ＭＳ 明朝" w:eastAsia="ＭＳ 明朝" w:hAnsi="ＭＳ 明朝"/>
          <w:sz w:val="22"/>
        </w:rPr>
      </w:pPr>
    </w:p>
    <w:p w:rsidR="00A6497A" w:rsidRDefault="004C452F">
      <w:pPr>
        <w:pStyle w:val="13"/>
        <w:shd w:val="clear" w:color="auto" w:fill="auto"/>
        <w:spacing w:after="360"/>
        <w:ind w:left="220" w:rightChars="-1404" w:right="-33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入札件名 令和６年度岩手県立病院二戸医療圏に係る寝具・病衣補給及び洗濯等業務</w:t>
      </w:r>
    </w:p>
    <w:p w:rsidR="00A6497A" w:rsidRDefault="004C452F">
      <w:pPr>
        <w:pStyle w:val="13"/>
        <w:shd w:val="clear" w:color="auto" w:fill="auto"/>
        <w:spacing w:after="60"/>
        <w:ind w:left="46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記</w:t>
      </w:r>
    </w:p>
    <w:p w:rsidR="00A6497A" w:rsidRDefault="004C452F">
      <w:pPr>
        <w:pStyle w:val="13"/>
        <w:shd w:val="clear" w:color="auto" w:fill="auto"/>
        <w:spacing w:after="360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hidden="0" allowOverlap="1">
                <wp:simplePos x="0" y="0"/>
                <wp:positionH relativeFrom="page">
                  <wp:posOffset>4706620</wp:posOffset>
                </wp:positionH>
                <wp:positionV relativeFrom="paragraph">
                  <wp:posOffset>0</wp:posOffset>
                </wp:positionV>
                <wp:extent cx="433070" cy="362585"/>
                <wp:effectExtent l="0" t="0" r="635" b="635"/>
                <wp:wrapSquare wrapText="bothSides"/>
                <wp:docPr id="1026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33070" cy="36258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:rsidR="00A6497A" w:rsidRDefault="004C452F">
                            <w:pPr>
                              <w:pStyle w:val="13"/>
                              <w:shd w:val="clear" w:color="auto" w:fill="auto"/>
                              <w:spacing w:after="6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受任者</w:t>
                            </w:r>
                          </w:p>
                          <w:p w:rsidR="00A6497A" w:rsidRDefault="004C452F">
                            <w:pPr>
                              <w:pStyle w:val="13"/>
                              <w:shd w:val="clear" w:color="auto" w:fill="auto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使用印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05" style="mso-wrap-distance-right:0pt;margin-top:0pt;mso-position-vertical-relative:text;mso-position-horizontal-relative:page;position:absolute;mso-wrap-mode:square;height:28.55pt;width:34.1pt;mso-wrap-distance-left:0pt;margin-left:370.6pt;z-index:2;" o:spid="_x0000_s1026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39"/>
                        <w:shd w:val="clear" w:color="auto" w:fill="auto"/>
                        <w:spacing w:after="60" w:afterLines="0" w:afterAutospacing="0"/>
                        <w:jc w:val="lef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sz w:val="22"/>
                        </w:rPr>
                        <w:t>受任者</w:t>
                      </w:r>
                    </w:p>
                    <w:p>
                      <w:pPr>
                        <w:pStyle w:val="39"/>
                        <w:shd w:val="clear" w:color="auto" w:fill="auto"/>
                        <w:jc w:val="lef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sz w:val="22"/>
                        </w:rPr>
                        <w:t>使用印</w:t>
                      </w:r>
                    </w:p>
                  </w:txbxContent>
                </v:textbox>
                <v:imagedata o:title=""/>
                <w10:wrap type="square" side="both" anchorx="page" anchory="text"/>
              </v:shape>
            </w:pict>
          </mc:Fallback>
        </mc:AlternateContent>
      </w:r>
      <w:r>
        <w:rPr>
          <w:rFonts w:ascii="ＭＳ 明朝" w:eastAsia="ＭＳ 明朝" w:hAnsi="ＭＳ 明朝" w:hint="eastAsia"/>
          <w:color w:val="000000"/>
          <w:sz w:val="22"/>
        </w:rPr>
        <w:t>１ 受任者</w:t>
      </w:r>
    </w:p>
    <w:tbl>
      <w:tblPr>
        <w:tblpPr w:leftFromText="142" w:rightFromText="142" w:vertAnchor="text" w:tblpX="7226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</w:tblGrid>
      <w:tr w:rsidR="00A6497A">
        <w:trPr>
          <w:trHeight w:val="888"/>
        </w:trPr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6497A" w:rsidRDefault="00A6497A"/>
        </w:tc>
      </w:tr>
    </w:tbl>
    <w:p w:rsidR="00A6497A" w:rsidRDefault="004C452F">
      <w:pPr>
        <w:pStyle w:val="13"/>
        <w:shd w:val="clear" w:color="auto" w:fill="auto"/>
        <w:spacing w:after="200"/>
        <w:ind w:left="1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氏名　　　　　　　　　　　　　　　　　　　　　　　</w:t>
      </w:r>
    </w:p>
    <w:p w:rsidR="00A6497A" w:rsidRDefault="00A6497A">
      <w:pPr>
        <w:pStyle w:val="13"/>
        <w:shd w:val="clear" w:color="auto" w:fill="auto"/>
        <w:spacing w:after="200"/>
        <w:ind w:left="1420"/>
        <w:rPr>
          <w:rFonts w:ascii="ＭＳ 明朝" w:eastAsia="ＭＳ 明朝" w:hAnsi="ＭＳ 明朝"/>
          <w:sz w:val="22"/>
        </w:rPr>
      </w:pPr>
    </w:p>
    <w:p w:rsidR="00A6497A" w:rsidRDefault="004C452F">
      <w:pPr>
        <w:pStyle w:val="13"/>
        <w:shd w:val="clear" w:color="auto" w:fill="auto"/>
        <w:spacing w:after="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２ 委任事項</w:t>
      </w:r>
    </w:p>
    <w:p w:rsidR="00A6497A" w:rsidRDefault="004C452F">
      <w:pPr>
        <w:pStyle w:val="13"/>
        <w:shd w:val="clear" w:color="auto" w:fill="auto"/>
        <w:spacing w:after="60"/>
        <w:ind w:lef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(１) 入札に関すること</w:t>
      </w:r>
    </w:p>
    <w:p w:rsidR="00A6497A" w:rsidRDefault="004C452F">
      <w:pPr>
        <w:pStyle w:val="13"/>
        <w:shd w:val="clear" w:color="auto" w:fill="auto"/>
        <w:spacing w:after="360"/>
        <w:ind w:left="220"/>
        <w:rPr>
          <w:sz w:val="22"/>
        </w:rPr>
        <w:sectPr w:rsidR="00A6497A">
          <w:type w:val="continuous"/>
          <w:pgSz w:w="11900" w:h="16840"/>
          <w:pgMar w:top="1714" w:right="4488" w:bottom="1714" w:left="1384" w:header="0" w:footer="3" w:gutter="0"/>
          <w:cols w:space="720"/>
          <w:docGrid w:linePitch="360"/>
        </w:sectPr>
      </w:pPr>
      <w:r>
        <w:rPr>
          <w:rFonts w:ascii="ＭＳ 明朝" w:eastAsia="ＭＳ 明朝" w:hAnsi="ＭＳ 明朝" w:hint="eastAsia"/>
          <w:color w:val="000000"/>
          <w:sz w:val="22"/>
        </w:rPr>
        <w:t>(２) 上記に附帯する一切の権限</w:t>
      </w:r>
    </w:p>
    <w:p w:rsidR="00A6497A" w:rsidRDefault="004C452F">
      <w:pPr>
        <w:pStyle w:val="90"/>
        <w:framePr w:w="1685" w:h="278" w:hRule="exact" w:wrap="none" w:hAnchor="page" w:x="1384" w:y="12"/>
        <w:shd w:val="clear" w:color="auto" w:fill="auto"/>
        <w:spacing w:after="0"/>
        <w:ind w:left="0"/>
        <w:rPr>
          <w:sz w:val="22"/>
        </w:rPr>
      </w:pPr>
      <w:r>
        <w:rPr>
          <w:rFonts w:hint="eastAsia"/>
          <w:color w:val="000000"/>
          <w:sz w:val="22"/>
        </w:rPr>
        <w:lastRenderedPageBreak/>
        <w:t>(入札書様式例)</w:t>
      </w:r>
    </w:p>
    <w:p w:rsidR="00A6497A" w:rsidRDefault="004C452F">
      <w:pPr>
        <w:pStyle w:val="210"/>
        <w:keepNext/>
        <w:keepLines/>
        <w:framePr w:w="2184" w:h="379" w:hRule="exact" w:wrap="none" w:hAnchor="page" w:x="5008" w:y="689"/>
        <w:shd w:val="clear" w:color="auto" w:fill="auto"/>
        <w:rPr>
          <w:sz w:val="30"/>
        </w:rPr>
      </w:pPr>
      <w:r>
        <w:rPr>
          <w:rFonts w:ascii="ＭＳ ゴシック" w:eastAsia="ＭＳ ゴシック" w:hAnsi="ＭＳ ゴシック" w:hint="eastAsia"/>
          <w:color w:val="000000"/>
          <w:sz w:val="30"/>
        </w:rPr>
        <w:t>入札書</w:t>
      </w:r>
    </w:p>
    <w:p w:rsidR="00A6497A" w:rsidRDefault="00A6497A">
      <w:pPr>
        <w:spacing w:line="360" w:lineRule="exact"/>
        <w:jc w:val="left"/>
        <w:rPr>
          <w:rFonts w:ascii="ＭＳ 明朝" w:hAnsi="ＭＳ 明朝"/>
        </w:rPr>
      </w:pPr>
    </w:p>
    <w:p w:rsidR="00A6497A" w:rsidRDefault="00A6497A">
      <w:pPr>
        <w:spacing w:line="360" w:lineRule="exact"/>
        <w:jc w:val="left"/>
        <w:rPr>
          <w:rFonts w:ascii="ＭＳ 明朝" w:hAnsi="ＭＳ 明朝"/>
        </w:rPr>
      </w:pPr>
    </w:p>
    <w:p w:rsidR="00A6497A" w:rsidRDefault="00A6497A">
      <w:pPr>
        <w:spacing w:line="360" w:lineRule="exact"/>
        <w:jc w:val="left"/>
        <w:rPr>
          <w:rFonts w:ascii="ＭＳ 明朝" w:hAnsi="ＭＳ 明朝"/>
        </w:rPr>
      </w:pPr>
    </w:p>
    <w:p w:rsidR="00A6497A" w:rsidRDefault="004C452F">
      <w:pPr>
        <w:pStyle w:val="90"/>
        <w:framePr w:w="1834" w:h="278" w:hRule="exact" w:wrap="none" w:hAnchor="page" w:x="8846" w:y="1451"/>
        <w:shd w:val="clear" w:color="auto" w:fill="auto"/>
        <w:spacing w:after="0"/>
        <w:ind w:left="0"/>
        <w:rPr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令和　年　月　日</w:t>
      </w:r>
    </w:p>
    <w:p w:rsidR="00A6497A" w:rsidRDefault="00A6497A">
      <w:pPr>
        <w:spacing w:after="652" w:line="1" w:lineRule="exact"/>
        <w:jc w:val="left"/>
        <w:rPr>
          <w:rFonts w:ascii="ＭＳ 明朝" w:hAnsi="ＭＳ 明朝"/>
        </w:rPr>
      </w:pPr>
    </w:p>
    <w:p w:rsidR="00A6497A" w:rsidRDefault="00A6497A">
      <w:pPr>
        <w:rPr>
          <w:rFonts w:ascii="Times New Roman" w:eastAsia="Times New Roman" w:hAnsi="Times New Roman"/>
        </w:rPr>
        <w:sectPr w:rsidR="00A6497A">
          <w:footerReference w:type="even" r:id="rId11"/>
          <w:footerReference w:type="default" r:id="rId12"/>
          <w:pgSz w:w="11900" w:h="16840"/>
          <w:pgMar w:top="1887" w:right="197" w:bottom="520" w:left="1384" w:header="1459" w:footer="3" w:gutter="0"/>
          <w:cols w:space="720"/>
          <w:docGrid w:linePitch="360"/>
        </w:sectPr>
      </w:pPr>
    </w:p>
    <w:p w:rsidR="00A6497A" w:rsidRDefault="004C452F">
      <w:pPr>
        <w:pStyle w:val="90"/>
        <w:shd w:val="clear" w:color="auto" w:fill="auto"/>
        <w:spacing w:after="640"/>
        <w:ind w:left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岩手県立二戸病院長 小笠原　敏浩 様</w:t>
      </w:r>
    </w:p>
    <w:p w:rsidR="00A6497A" w:rsidRDefault="004C452F">
      <w:pPr>
        <w:pStyle w:val="90"/>
        <w:shd w:val="clear" w:color="auto" w:fill="auto"/>
        <w:spacing w:after="360"/>
        <w:ind w:left="51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所在地又は住所</w:t>
      </w:r>
    </w:p>
    <w:p w:rsidR="00A6497A" w:rsidRDefault="004C452F">
      <w:pPr>
        <w:pStyle w:val="90"/>
        <w:shd w:val="clear" w:color="auto" w:fill="auto"/>
        <w:spacing w:after="360"/>
        <w:ind w:left="51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商号又は名称</w:t>
      </w:r>
    </w:p>
    <w:p w:rsidR="00A6497A" w:rsidRDefault="004C452F">
      <w:pPr>
        <w:pStyle w:val="90"/>
        <w:shd w:val="clear" w:color="auto" w:fill="auto"/>
        <w:spacing w:after="360"/>
        <w:ind w:left="5160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page">
                  <wp:posOffset>6309995</wp:posOffset>
                </wp:positionH>
                <wp:positionV relativeFrom="paragraph">
                  <wp:posOffset>0</wp:posOffset>
                </wp:positionV>
                <wp:extent cx="429895" cy="545465"/>
                <wp:effectExtent l="0" t="0" r="635" b="635"/>
                <wp:wrapSquare wrapText="bothSides"/>
                <wp:docPr id="1027" name="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29895" cy="54546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 w:rsidR="00A6497A" w:rsidRDefault="004C452F">
                            <w:pPr>
                              <w:pStyle w:val="90"/>
                              <w:shd w:val="clear" w:color="auto" w:fill="auto"/>
                              <w:spacing w:after="360"/>
                              <w:ind w:left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印</w:t>
                            </w:r>
                          </w:p>
                          <w:p w:rsidR="00A6497A" w:rsidRDefault="004C452F">
                            <w:pPr>
                              <w:pStyle w:val="90"/>
                              <w:shd w:val="clear" w:color="auto" w:fill="auto"/>
                              <w:spacing w:after="0"/>
                              <w:ind w:left="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</w:rPr>
                              <w:t>(印)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11" style="margin-top:0pt;mso-position-vertical-relative:text;mso-position-horizontal-relative:page;position:absolute;mso-wrap-mode:square;height:42.95pt;width:33.85pt;margin-left:496.85pt;z-index:3;" o:spid="_x0000_s1027" o:allowincell="t" o:allowoverlap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41"/>
                        <w:shd w:val="clear" w:color="auto" w:fill="auto"/>
                        <w:spacing w:after="360" w:afterLines="0" w:afterAutospacing="0"/>
                        <w:ind w:left="220"/>
                        <w:jc w:val="lef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sz w:val="22"/>
                        </w:rPr>
                        <w:t>印</w:t>
                      </w:r>
                    </w:p>
                    <w:p>
                      <w:pPr>
                        <w:pStyle w:val="41"/>
                        <w:shd w:val="clear" w:color="auto" w:fill="auto"/>
                        <w:spacing w:after="0" w:afterLines="0" w:afterAutospacing="0"/>
                        <w:ind w:left="0"/>
                        <w:jc w:val="lef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sz w:val="22"/>
                        </w:rPr>
                        <w:t>(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sz w:val="22"/>
                        </w:rPr>
                        <w:t>印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/>
                          <w:sz w:val="22"/>
                        </w:rPr>
                        <w:t>)</w:t>
                      </w:r>
                    </w:p>
                  </w:txbxContent>
                </v:textbox>
                <v:imagedata o:title=""/>
                <w10:wrap type="square" side="both" anchorx="page" anchory="text"/>
              </v:shape>
            </w:pict>
          </mc:Fallback>
        </mc:AlternateContent>
      </w:r>
      <w:r>
        <w:rPr>
          <w:rFonts w:ascii="ＭＳ 明朝" w:eastAsia="ＭＳ 明朝" w:hAnsi="ＭＳ 明朝" w:hint="eastAsia"/>
          <w:color w:val="000000"/>
          <w:sz w:val="22"/>
        </w:rPr>
        <w:t>代表者氏名</w:t>
      </w:r>
    </w:p>
    <w:p w:rsidR="00A6497A" w:rsidRDefault="004C452F">
      <w:pPr>
        <w:pStyle w:val="90"/>
        <w:shd w:val="clear" w:color="auto" w:fill="auto"/>
        <w:spacing w:after="1060"/>
        <w:ind w:left="51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(代理人氏名)</w:t>
      </w:r>
    </w:p>
    <w:p w:rsidR="00A6497A" w:rsidRDefault="004C452F">
      <w:pPr>
        <w:pStyle w:val="210"/>
        <w:keepNext/>
        <w:keepLines/>
        <w:shd w:val="clear" w:color="auto" w:fill="auto"/>
        <w:spacing w:after="1320"/>
        <w:rPr>
          <w:rFonts w:ascii="ＭＳ 明朝" w:eastAsia="ＭＳ 明朝" w:hAnsi="ＭＳ 明朝"/>
          <w:sz w:val="30"/>
        </w:rPr>
      </w:pPr>
      <w:bookmarkStart w:id="2" w:name="bookmark10"/>
      <w:r>
        <w:rPr>
          <w:rFonts w:ascii="ＭＳ 明朝" w:eastAsia="ＭＳ 明朝" w:hAnsi="ＭＳ 明朝" w:hint="eastAsia"/>
          <w:color w:val="000000"/>
          <w:sz w:val="30"/>
          <w:u w:val="single"/>
        </w:rPr>
        <w:t>件名 令和６年度岩手県立病院二戸医療圏に係る寝具・病衣補給及び洗濯等業務</w:t>
      </w:r>
      <w:bookmarkEnd w:id="2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619"/>
        <w:gridCol w:w="706"/>
        <w:gridCol w:w="581"/>
        <w:gridCol w:w="586"/>
        <w:gridCol w:w="586"/>
        <w:gridCol w:w="586"/>
        <w:gridCol w:w="586"/>
        <w:gridCol w:w="590"/>
      </w:tblGrid>
      <w:tr w:rsidR="00A6497A">
        <w:trPr>
          <w:trHeight w:hRule="exact" w:val="11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497A" w:rsidRDefault="004C452F">
            <w:pPr>
              <w:pStyle w:val="19"/>
              <w:framePr w:w="5496" w:h="1166" w:hRule="exact" w:hSpace="586" w:wrap="notBeside" w:vAnchor="text" w:hAnchor="text" w:x="1853" w:y="12"/>
              <w:shd w:val="clear" w:color="auto" w:fill="auto"/>
              <w:jc w:val="center"/>
            </w:pPr>
            <w:r>
              <w:rPr>
                <w:rFonts w:hint="eastAsia"/>
                <w:color w:val="000000"/>
              </w:rPr>
              <w:t>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497A" w:rsidRDefault="004C452F">
            <w:pPr>
              <w:pStyle w:val="19"/>
              <w:framePr w:w="5496" w:h="1166" w:hRule="exact" w:hSpace="586" w:wrap="notBeside" w:vAnchor="text" w:hAnchor="text" w:x="1853" w:y="12"/>
              <w:shd w:val="clear" w:color="auto" w:fill="auto"/>
              <w:jc w:val="center"/>
            </w:pPr>
            <w:r>
              <w:rPr>
                <w:rFonts w:hint="eastAsia"/>
                <w:color w:val="000000"/>
              </w:rPr>
              <w:t>千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497A" w:rsidRDefault="004C452F">
            <w:pPr>
              <w:pStyle w:val="19"/>
              <w:framePr w:w="5496" w:h="1166" w:hRule="exact" w:hSpace="586" w:wrap="notBeside" w:vAnchor="text" w:hAnchor="text" w:x="1853" w:y="12"/>
              <w:shd w:val="clear" w:color="auto" w:fill="auto"/>
              <w:jc w:val="center"/>
            </w:pPr>
            <w:r>
              <w:rPr>
                <w:rFonts w:hint="eastAsia"/>
                <w:color w:val="000000"/>
              </w:rPr>
              <w:t>百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497A" w:rsidRDefault="004C452F">
            <w:pPr>
              <w:pStyle w:val="19"/>
              <w:framePr w:w="5496" w:h="1166" w:hRule="exact" w:hSpace="586" w:wrap="notBeside" w:vAnchor="text" w:hAnchor="text" w:x="1853" w:y="12"/>
              <w:shd w:val="clear" w:color="auto" w:fill="auto"/>
              <w:jc w:val="center"/>
            </w:pPr>
            <w:r>
              <w:rPr>
                <w:rFonts w:hint="eastAsia"/>
                <w:color w:val="000000"/>
              </w:rPr>
              <w:t>十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497A" w:rsidRDefault="004C452F">
            <w:pPr>
              <w:pStyle w:val="19"/>
              <w:framePr w:w="5496" w:h="1166" w:hRule="exact" w:hSpace="586" w:wrap="notBeside" w:vAnchor="text" w:hAnchor="text" w:x="1853" w:y="12"/>
              <w:shd w:val="clear" w:color="auto" w:fill="auto"/>
              <w:jc w:val="center"/>
            </w:pPr>
            <w:r>
              <w:rPr>
                <w:rFonts w:hint="eastAsia"/>
                <w:color w:val="000000"/>
              </w:rPr>
              <w:t>万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497A" w:rsidRDefault="004C452F">
            <w:pPr>
              <w:pStyle w:val="19"/>
              <w:framePr w:w="5496" w:h="1166" w:hRule="exact" w:hSpace="586" w:wrap="notBeside" w:vAnchor="text" w:hAnchor="text" w:x="1853" w:y="12"/>
              <w:shd w:val="clear" w:color="auto" w:fill="auto"/>
              <w:ind w:right="80"/>
              <w:jc w:val="center"/>
            </w:pPr>
            <w:r>
              <w:rPr>
                <w:rFonts w:hint="eastAsia"/>
                <w:color w:val="000000"/>
              </w:rPr>
              <w:t>千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497A" w:rsidRDefault="004C452F">
            <w:pPr>
              <w:pStyle w:val="19"/>
              <w:framePr w:w="5496" w:h="1166" w:hRule="exact" w:hSpace="586" w:wrap="notBeside" w:vAnchor="text" w:hAnchor="text" w:x="1853" w:y="12"/>
              <w:shd w:val="clear" w:color="auto" w:fill="auto"/>
              <w:jc w:val="right"/>
            </w:pPr>
            <w:r>
              <w:rPr>
                <w:rFonts w:hint="eastAsia"/>
                <w:color w:val="000000"/>
              </w:rPr>
              <w:t>百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6497A" w:rsidRDefault="004C452F">
            <w:pPr>
              <w:pStyle w:val="19"/>
              <w:framePr w:w="5496" w:h="1166" w:hRule="exact" w:hSpace="586" w:wrap="notBeside" w:vAnchor="text" w:hAnchor="text" w:x="1853" w:y="12"/>
              <w:shd w:val="clear" w:color="auto" w:fill="auto"/>
              <w:jc w:val="center"/>
            </w:pPr>
            <w:r>
              <w:rPr>
                <w:rFonts w:hint="eastAsia"/>
                <w:color w:val="000000"/>
              </w:rPr>
              <w:t>十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97A" w:rsidRDefault="004C452F">
            <w:pPr>
              <w:pStyle w:val="19"/>
              <w:framePr w:w="5496" w:h="1166" w:hRule="exact" w:hSpace="586" w:wrap="notBeside" w:vAnchor="text" w:hAnchor="text" w:x="1853" w:y="12"/>
              <w:shd w:val="clear" w:color="auto" w:fill="auto"/>
              <w:jc w:val="center"/>
            </w:pPr>
            <w:r>
              <w:rPr>
                <w:rFonts w:hint="eastAsia"/>
                <w:color w:val="000000"/>
              </w:rPr>
              <w:t>一</w:t>
            </w:r>
          </w:p>
        </w:tc>
      </w:tr>
    </w:tbl>
    <w:p w:rsidR="00A6497A" w:rsidRDefault="004C452F">
      <w:pPr>
        <w:pStyle w:val="17"/>
        <w:framePr w:w="619" w:h="298" w:hRule="exact" w:hSpace="984" w:wrap="notBeside" w:vAnchor="text" w:hAnchor="text" w:x="984" w:y="698"/>
        <w:shd w:val="clear" w:color="auto" w:fill="auto"/>
      </w:pPr>
      <w:r>
        <w:rPr>
          <w:rFonts w:hint="eastAsia"/>
          <w:color w:val="000000"/>
          <w:sz w:val="24"/>
        </w:rPr>
        <w:t>一金</w:t>
      </w:r>
    </w:p>
    <w:p w:rsidR="00A6497A" w:rsidRDefault="004C452F">
      <w:pPr>
        <w:pStyle w:val="17"/>
        <w:framePr w:w="298" w:h="298" w:hRule="exact" w:hSpace="984" w:wrap="notBeside" w:vAnchor="text" w:hAnchor="text" w:x="7637" w:y="698"/>
        <w:shd w:val="clear" w:color="auto" w:fill="auto"/>
      </w:pPr>
      <w:r>
        <w:rPr>
          <w:rFonts w:hint="eastAsia"/>
          <w:color w:val="000000"/>
          <w:sz w:val="24"/>
        </w:rPr>
        <w:t>円</w:t>
      </w:r>
    </w:p>
    <w:p w:rsidR="00A6497A" w:rsidRDefault="00A6497A">
      <w:pPr>
        <w:rPr>
          <w:rFonts w:ascii="Times New Roman" w:eastAsia="Times New Roman" w:hAnsi="Times New Roman"/>
        </w:rPr>
        <w:sectPr w:rsidR="00A6497A">
          <w:type w:val="continuous"/>
          <w:pgSz w:w="11900" w:h="16840"/>
          <w:pgMar w:top="1887" w:right="2582" w:bottom="1887" w:left="1384" w:header="0" w:footer="3" w:gutter="0"/>
          <w:cols w:space="720"/>
          <w:docGrid w:linePitch="360"/>
        </w:sectPr>
      </w:pPr>
    </w:p>
    <w:p w:rsidR="00A6497A" w:rsidRDefault="004C452F">
      <w:pPr>
        <w:pStyle w:val="13"/>
        <w:shd w:val="clear" w:color="auto" w:fill="auto"/>
        <w:spacing w:after="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lastRenderedPageBreak/>
        <w:t>(別紙１)</w:t>
      </w:r>
    </w:p>
    <w:p w:rsidR="00A6497A" w:rsidRDefault="004C452F">
      <w:pPr>
        <w:pStyle w:val="310"/>
        <w:keepNext/>
        <w:keepLines/>
        <w:shd w:val="clear" w:color="auto" w:fill="auto"/>
        <w:spacing w:after="560"/>
        <w:jc w:val="center"/>
        <w:rPr>
          <w:rFonts w:ascii="ＭＳ 明朝" w:eastAsia="ＭＳ 明朝" w:hAnsi="ＭＳ 明朝"/>
          <w:sz w:val="26"/>
        </w:rPr>
      </w:pPr>
      <w:bookmarkStart w:id="3" w:name="bookmark11"/>
      <w:r>
        <w:rPr>
          <w:rFonts w:ascii="ＭＳ 明朝" w:eastAsia="ＭＳ 明朝" w:hAnsi="ＭＳ 明朝" w:hint="eastAsia"/>
          <w:b/>
          <w:color w:val="000000"/>
          <w:sz w:val="26"/>
        </w:rPr>
        <w:t>契約の保証に係る届出書</w:t>
      </w:r>
      <w:bookmarkEnd w:id="3"/>
    </w:p>
    <w:p w:rsidR="00A6497A" w:rsidRDefault="004C452F">
      <w:pPr>
        <w:pStyle w:val="13"/>
        <w:shd w:val="clear" w:color="auto" w:fill="auto"/>
        <w:spacing w:after="5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令和 年 月 日</w:t>
      </w:r>
    </w:p>
    <w:p w:rsidR="00A6497A" w:rsidRDefault="004C452F">
      <w:pPr>
        <w:pStyle w:val="13"/>
        <w:shd w:val="clear" w:color="auto" w:fill="auto"/>
        <w:spacing w:after="560"/>
        <w:ind w:left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岩手県立二戸病院長 小笠原　敏浩 様</w:t>
      </w:r>
    </w:p>
    <w:p w:rsidR="00A6497A" w:rsidRDefault="004C452F">
      <w:pPr>
        <w:pStyle w:val="13"/>
        <w:shd w:val="clear" w:color="auto" w:fill="auto"/>
        <w:spacing w:after="580"/>
        <w:ind w:left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住所</w:t>
      </w:r>
    </w:p>
    <w:p w:rsidR="00A6497A" w:rsidRDefault="004C452F">
      <w:pPr>
        <w:pStyle w:val="13"/>
        <w:shd w:val="clear" w:color="auto" w:fill="auto"/>
        <w:spacing w:after="960"/>
        <w:ind w:left="2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氏名</w:t>
      </w:r>
    </w:p>
    <w:p w:rsidR="00A6497A" w:rsidRDefault="004C452F">
      <w:pPr>
        <w:pStyle w:val="13"/>
        <w:shd w:val="clear" w:color="auto" w:fill="auto"/>
        <w:spacing w:after="580"/>
        <w:ind w:firstLineChars="100" w:firstLine="21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下記１に掲げる業務については、下記２のとおり契約の保証を付すこととしたのでその旨届出します。</w:t>
      </w:r>
    </w:p>
    <w:p w:rsidR="00A6497A" w:rsidRDefault="004C452F">
      <w:pPr>
        <w:pStyle w:val="13"/>
        <w:shd w:val="clear" w:color="auto" w:fill="auto"/>
        <w:spacing w:after="14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記</w:t>
      </w:r>
    </w:p>
    <w:p w:rsidR="00A6497A" w:rsidRDefault="004C452F">
      <w:pPr>
        <w:pStyle w:val="13"/>
        <w:shd w:val="clear" w:color="auto" w:fill="auto"/>
        <w:spacing w:after="5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１ 業 務 名 令和６年度岩手県立病院二戸医療圏に係る寝具・病衣補給及び洗濯等業務</w:t>
      </w:r>
    </w:p>
    <w:p w:rsidR="00A6497A" w:rsidRDefault="004C452F">
      <w:pPr>
        <w:pStyle w:val="13"/>
        <w:shd w:val="clear" w:color="auto" w:fill="auto"/>
        <w:spacing w:after="1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２ 契約の保証(該当するものに○印を付すること。)</w:t>
      </w:r>
    </w:p>
    <w:p w:rsidR="00A6497A" w:rsidRDefault="004C452F">
      <w:pPr>
        <w:pStyle w:val="13"/>
        <w:numPr>
          <w:ilvl w:val="0"/>
          <w:numId w:val="4"/>
        </w:numPr>
        <w:shd w:val="clear" w:color="auto" w:fill="auto"/>
        <w:tabs>
          <w:tab w:val="left" w:pos="792"/>
        </w:tabs>
        <w:spacing w:after="140"/>
        <w:ind w:lef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契約保証金の納付</w:t>
      </w:r>
    </w:p>
    <w:p w:rsidR="00A6497A" w:rsidRDefault="004C452F">
      <w:pPr>
        <w:pStyle w:val="13"/>
        <w:numPr>
          <w:ilvl w:val="0"/>
          <w:numId w:val="4"/>
        </w:numPr>
        <w:shd w:val="clear" w:color="auto" w:fill="auto"/>
        <w:tabs>
          <w:tab w:val="left" w:pos="792"/>
        </w:tabs>
        <w:spacing w:after="140"/>
        <w:ind w:lef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契約保証金に代わる担保の提供</w:t>
      </w:r>
    </w:p>
    <w:p w:rsidR="00A6497A" w:rsidRDefault="004C452F">
      <w:pPr>
        <w:pStyle w:val="13"/>
        <w:numPr>
          <w:ilvl w:val="0"/>
          <w:numId w:val="4"/>
        </w:numPr>
        <w:shd w:val="clear" w:color="auto" w:fill="auto"/>
        <w:tabs>
          <w:tab w:val="left" w:pos="792"/>
        </w:tabs>
        <w:spacing w:after="140"/>
        <w:ind w:lef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損害金の支払を保証する銀行、金融機関又は保証事業会社の保証</w:t>
      </w:r>
    </w:p>
    <w:p w:rsidR="00A6497A" w:rsidRDefault="004C452F">
      <w:pPr>
        <w:pStyle w:val="13"/>
        <w:numPr>
          <w:ilvl w:val="0"/>
          <w:numId w:val="4"/>
        </w:numPr>
        <w:shd w:val="clear" w:color="auto" w:fill="auto"/>
        <w:tabs>
          <w:tab w:val="left" w:pos="792"/>
        </w:tabs>
        <w:spacing w:after="140"/>
        <w:ind w:lef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債務の履行を保証する公共工事履行保証証券による保証</w:t>
      </w:r>
    </w:p>
    <w:p w:rsidR="00A6497A" w:rsidRDefault="004C452F">
      <w:pPr>
        <w:pStyle w:val="13"/>
        <w:numPr>
          <w:ilvl w:val="0"/>
          <w:numId w:val="4"/>
        </w:numPr>
        <w:shd w:val="clear" w:color="auto" w:fill="auto"/>
        <w:tabs>
          <w:tab w:val="left" w:pos="792"/>
        </w:tabs>
        <w:spacing w:after="140"/>
        <w:ind w:lef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損害をてん補する履行保証保険契約</w:t>
      </w:r>
    </w:p>
    <w:p w:rsidR="00A6497A" w:rsidRDefault="00A6497A">
      <w:pPr>
        <w:rPr>
          <w:rFonts w:ascii="ＭＳ 明朝" w:hAnsi="ＭＳ 明朝"/>
          <w:b/>
          <w:sz w:val="20"/>
        </w:rPr>
      </w:pPr>
    </w:p>
    <w:sectPr w:rsidR="00A649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22" w:right="1134" w:bottom="992" w:left="1418" w:header="851" w:footer="992" w:gutter="0"/>
      <w:cols w:space="720"/>
      <w:docGrid w:type="linesAndChars" w:linePitch="331" w:charSpace="-1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21F" w:rsidRDefault="0074421F">
      <w:r>
        <w:separator/>
      </w:r>
    </w:p>
  </w:endnote>
  <w:endnote w:type="continuationSeparator" w:id="0">
    <w:p w:rsidR="0074421F" w:rsidRDefault="0074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7A" w:rsidRDefault="004C452F">
    <w:pPr>
      <w:spacing w:line="1" w:lineRule="exact"/>
      <w:jc w:val="left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  <w:color w:val="000000"/>
      </w:rPr>
      <mc:AlternateContent>
        <mc:Choice Requires="wps">
          <w:drawing>
            <wp:anchor distT="0" distB="0" distL="0" distR="0" simplePos="0" relativeHeight="8" behindDoc="1" locked="0" layoutInCell="1" hidden="0" allowOverlap="1">
              <wp:simplePos x="0" y="0"/>
              <wp:positionH relativeFrom="page">
                <wp:posOffset>7239635</wp:posOffset>
              </wp:positionH>
              <wp:positionV relativeFrom="page">
                <wp:posOffset>10293350</wp:posOffset>
              </wp:positionV>
              <wp:extent cx="191770" cy="189230"/>
              <wp:effectExtent l="0" t="0" r="0" b="0"/>
              <wp:wrapNone/>
              <wp:docPr id="2053" name="Shap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91770" cy="189230"/>
                      </a:xfrm>
                      <a:prstGeom prst="rect">
                        <a:avLst/>
                      </a:prstGeom>
                      <a:noFill/>
                      <a:ln>
                        <a:miter/>
                      </a:ln>
                    </wps:spPr>
                    <wps:txbx>
                      <w:txbxContent>
                        <w:p w:rsidR="00A6497A" w:rsidRDefault="004C452F">
                          <w:pPr>
                            <w:pStyle w:val="15"/>
                            <w:shd w:val="clear" w:color="auto" w:fill="auto"/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t>23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9" style="mso-wrap-distance-right:0pt;margin-top:810.5pt;mso-position-vertical-relative:page;mso-position-horizontal-relative:page;position:absolute;height:14.9pt;width:15.1pt;mso-wrap-style:none;mso-wrap-distance-left:0pt;margin-left:570.04pt;z-index:-503316472;" o:spid="_x0000_s2053" o:allowincell="t" o:allowoverlap="t" filled="f" stroked="f" o:spt="202" type="#_x0000_t202">
              <v:fill/>
              <v:textbox style="layout-flow:horizontal;mso-fit-shape-to-text:t;" inset="0mm,0mm,0mm,0mm">
                <w:txbxContent>
                  <w:p>
                    <w:pPr>
                      <w:pStyle w:val="40"/>
                      <w:shd w:val="clear" w:color="auto" w:fill="auto"/>
                      <w:jc w:val="left"/>
                      <w:rPr>
                        <w:rFonts w:hint="default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color w:val="000000"/>
                        <w:sz w:val="30"/>
                      </w:rPr>
                      <w:t>23</w:t>
                    </w: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7A" w:rsidRDefault="00A6497A">
    <w:pPr>
      <w:rPr>
        <w:rFonts w:ascii="Times New Roman" w:eastAsia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7A" w:rsidRDefault="004C452F">
    <w:pPr>
      <w:spacing w:line="1" w:lineRule="exact"/>
      <w:jc w:val="left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  <w:color w:val="000000"/>
      </w:rPr>
      <mc:AlternateContent>
        <mc:Choice Requires="wps">
          <w:drawing>
            <wp:anchor distT="0" distB="0" distL="0" distR="0" simplePos="0" relativeHeight="10" behindDoc="1" locked="0" layoutInCell="1" hidden="0" allowOverlap="1">
              <wp:simplePos x="0" y="0"/>
              <wp:positionH relativeFrom="page">
                <wp:posOffset>7239635</wp:posOffset>
              </wp:positionH>
              <wp:positionV relativeFrom="page">
                <wp:posOffset>10299700</wp:posOffset>
              </wp:positionV>
              <wp:extent cx="191770" cy="189230"/>
              <wp:effectExtent l="0" t="0" r="0" b="0"/>
              <wp:wrapNone/>
              <wp:docPr id="2054" name="Shape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91770" cy="189230"/>
                      </a:xfrm>
                      <a:prstGeom prst="rect">
                        <a:avLst/>
                      </a:prstGeom>
                      <a:noFill/>
                      <a:ln>
                        <a:miter/>
                      </a:ln>
                    </wps:spPr>
                    <wps:txbx>
                      <w:txbxContent>
                        <w:p w:rsidR="00A6497A" w:rsidRDefault="004C452F">
                          <w:pPr>
                            <w:pStyle w:val="15"/>
                            <w:shd w:val="clear" w:color="auto" w:fill="auto"/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t>24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3" style="mso-wrap-distance-right:0pt;margin-top:811pt;mso-position-vertical-relative:page;mso-position-horizontal-relative:page;position:absolute;height:14.9pt;width:15.1pt;mso-wrap-style:none;mso-wrap-distance-left:0pt;margin-left:570.04pt;z-index:-503316470;" o:spid="_x0000_s2054" o:allowincell="t" o:allowoverlap="t" filled="f" stroked="f" o:spt="202" type="#_x0000_t202">
              <v:fill/>
              <v:textbox style="layout-flow:horizontal;mso-fit-shape-to-text:t;" inset="0mm,0mm,0mm,0mm">
                <w:txbxContent>
                  <w:p>
                    <w:pPr>
                      <w:pStyle w:val="40"/>
                      <w:shd w:val="clear" w:color="auto" w:fill="auto"/>
                      <w:jc w:val="left"/>
                      <w:rPr>
                        <w:rFonts w:hint="default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color w:val="000000"/>
                        <w:sz w:val="30"/>
                      </w:rPr>
                      <w:t>24</w:t>
                    </w: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7A" w:rsidRDefault="004C452F">
    <w:pPr>
      <w:spacing w:line="1" w:lineRule="exact"/>
      <w:jc w:val="left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  <w:color w:val="000000"/>
      </w:rPr>
      <mc:AlternateContent>
        <mc:Choice Requires="wps">
          <w:drawing>
            <wp:anchor distT="0" distB="0" distL="0" distR="0" simplePos="0" relativeHeight="9" behindDoc="1" locked="0" layoutInCell="1" hidden="0" allowOverlap="1">
              <wp:simplePos x="0" y="0"/>
              <wp:positionH relativeFrom="page">
                <wp:posOffset>7239635</wp:posOffset>
              </wp:positionH>
              <wp:positionV relativeFrom="page">
                <wp:posOffset>10299700</wp:posOffset>
              </wp:positionV>
              <wp:extent cx="191770" cy="189230"/>
              <wp:effectExtent l="0" t="0" r="635" b="635"/>
              <wp:wrapNone/>
              <wp:docPr id="2055" name="Shape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91770" cy="189230"/>
                      </a:xfrm>
                      <a:prstGeom prst="rect">
                        <a:avLst/>
                      </a:prstGeom>
                      <a:noFill/>
                      <a:ln>
                        <a:miter/>
                      </a:ln>
                    </wps:spPr>
                    <wps:txbx>
                      <w:txbxContent>
                        <w:p w:rsidR="00A6497A" w:rsidRDefault="00A6497A">
                          <w:pPr>
                            <w:pStyle w:val="15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1" style="mso-wrap-distance-right:0pt;margin-top:811pt;mso-position-vertical-relative:page;mso-position-horizontal-relative:page;position:absolute;height:14.9pt;width:15.1pt;mso-wrap-style:none;mso-wrap-distance-left:0pt;margin-left:570.04pt;z-index:-503316471;" o:spid="_x0000_s2055" o:allowincell="t" o:allowoverlap="t" filled="f" stroked="f" o:spt="202" type="#_x0000_t202">
              <v:fill/>
              <v:textbox style="layout-flow:horizontal;mso-fit-shape-to-text:t;" inset="0mm,0mm,0mm,0mm">
                <w:txbxContent>
                  <w:p>
                    <w:pPr>
                      <w:pStyle w:val="40"/>
                      <w:shd w:val="clear" w:color="auto" w:fill="auto"/>
                      <w:jc w:val="left"/>
                      <w:rPr>
                        <w:rFonts w:hint="default"/>
                      </w:rPr>
                    </w:pP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7A" w:rsidRDefault="004C452F">
    <w:pPr>
      <w:spacing w:line="1" w:lineRule="exact"/>
      <w:jc w:val="left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  <w:color w:val="000000"/>
      </w:rPr>
      <mc:AlternateContent>
        <mc:Choice Requires="wps">
          <w:drawing>
            <wp:anchor distT="0" distB="0" distL="0" distR="0" simplePos="0" relativeHeight="11" behindDoc="1" locked="0" layoutInCell="1" hidden="0" allowOverlap="1">
              <wp:simplePos x="0" y="0"/>
              <wp:positionH relativeFrom="page">
                <wp:posOffset>7239635</wp:posOffset>
              </wp:positionH>
              <wp:positionV relativeFrom="page">
                <wp:posOffset>10299700</wp:posOffset>
              </wp:positionV>
              <wp:extent cx="191770" cy="189230"/>
              <wp:effectExtent l="0" t="0" r="0" b="0"/>
              <wp:wrapNone/>
              <wp:docPr id="2056" name="Shape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91770" cy="189230"/>
                      </a:xfrm>
                      <a:prstGeom prst="rect">
                        <a:avLst/>
                      </a:prstGeom>
                      <a:noFill/>
                      <a:ln>
                        <a:miter/>
                      </a:ln>
                    </wps:spPr>
                    <wps:txbx>
                      <w:txbxContent>
                        <w:p w:rsidR="00A6497A" w:rsidRDefault="004C452F">
                          <w:pPr>
                            <w:pStyle w:val="15"/>
                            <w:shd w:val="clear" w:color="auto" w:fill="auto"/>
                          </w:pPr>
                          <w:r>
                            <w:rPr>
                              <w:rFonts w:hint="eastAsia"/>
                              <w:color w:val="000000"/>
                            </w:rPr>
                            <w:t>25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9" style="mso-wrap-distance-right:0pt;margin-top:811pt;mso-position-vertical-relative:page;mso-position-horizontal-relative:page;position:absolute;height:14.9pt;width:15.1pt;mso-wrap-style:none;mso-wrap-distance-left:0pt;margin-left:570.04pt;z-index:-503316469;" o:spid="_x0000_s2056" o:allowincell="t" o:allowoverlap="t" filled="f" stroked="f" o:spt="202" type="#_x0000_t202">
              <v:fill/>
              <v:textbox style="layout-flow:horizontal;mso-fit-shape-to-text:t;" inset="0mm,0mm,0mm,0mm">
                <w:txbxContent>
                  <w:p>
                    <w:pPr>
                      <w:pStyle w:val="40"/>
                      <w:shd w:val="clear" w:color="auto" w:fill="auto"/>
                      <w:jc w:val="left"/>
                      <w:rPr>
                        <w:rFonts w:hint="default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color w:val="000000"/>
                        <w:sz w:val="30"/>
                      </w:rPr>
                      <w:t>25</w:t>
                    </w: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7A" w:rsidRDefault="004C452F">
    <w:pPr>
      <w:spacing w:line="1" w:lineRule="exact"/>
      <w:jc w:val="left"/>
      <w:rPr>
        <w:rFonts w:ascii="Times New Roman" w:eastAsia="Times New Roman" w:hAnsi="Times New Roman"/>
      </w:rPr>
    </w:pPr>
    <w:r>
      <w:rPr>
        <w:rFonts w:ascii="Times New Roman" w:eastAsia="Times New Roman" w:hAnsi="Times New Roman"/>
        <w:noProof/>
        <w:color w:val="000000"/>
      </w:rPr>
      <mc:AlternateContent>
        <mc:Choice Requires="wps">
          <w:drawing>
            <wp:anchor distT="0" distB="0" distL="0" distR="0" simplePos="0" relativeHeight="12" behindDoc="1" locked="0" layoutInCell="1" hidden="0" allowOverlap="1">
              <wp:simplePos x="0" y="0"/>
              <wp:positionH relativeFrom="page">
                <wp:posOffset>7239635</wp:posOffset>
              </wp:positionH>
              <wp:positionV relativeFrom="page">
                <wp:posOffset>10299700</wp:posOffset>
              </wp:positionV>
              <wp:extent cx="191770" cy="189230"/>
              <wp:effectExtent l="0" t="0" r="635" b="635"/>
              <wp:wrapNone/>
              <wp:docPr id="2057" name="Shap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91770" cy="189230"/>
                      </a:xfrm>
                      <a:prstGeom prst="rect">
                        <a:avLst/>
                      </a:prstGeom>
                      <a:noFill/>
                      <a:ln>
                        <a:miter/>
                      </a:ln>
                    </wps:spPr>
                    <wps:txbx>
                      <w:txbxContent>
                        <w:p w:rsidR="00A6497A" w:rsidRDefault="00A6497A">
                          <w:pPr>
                            <w:pStyle w:val="15"/>
                            <w:shd w:val="clear" w:color="auto" w:fill="auto"/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07" style="mso-wrap-distance-right:0pt;margin-top:811pt;mso-position-vertical-relative:page;mso-position-horizontal-relative:page;position:absolute;height:14.9pt;width:15.1pt;mso-wrap-style:none;mso-wrap-distance-left:0pt;margin-left:570.04pt;z-index:-503316468;" o:spid="_x0000_s2057" o:allowincell="t" o:allowoverlap="t" filled="f" stroked="f" o:spt="202" type="#_x0000_t202">
              <v:fill/>
              <v:textbox style="layout-flow:horizontal;mso-fit-shape-to-text:t;" inset="0mm,0mm,0mm,0mm">
                <w:txbxContent>
                  <w:p>
                    <w:pPr>
                      <w:pStyle w:val="40"/>
                      <w:shd w:val="clear" w:color="auto" w:fill="auto"/>
                      <w:jc w:val="left"/>
                      <w:rPr>
                        <w:rFonts w:hint="default"/>
                      </w:rPr>
                    </w:pP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7A" w:rsidRDefault="00A6497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7A" w:rsidRDefault="00A6497A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7A" w:rsidRDefault="00A649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21F" w:rsidRDefault="0074421F">
      <w:r>
        <w:separator/>
      </w:r>
    </w:p>
  </w:footnote>
  <w:footnote w:type="continuationSeparator" w:id="0">
    <w:p w:rsidR="0074421F" w:rsidRDefault="0074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7A" w:rsidRDefault="00A649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7A" w:rsidRDefault="00A649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7A" w:rsidRDefault="00A649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79898E0"/>
    <w:lvl w:ilvl="0">
      <w:start w:val="12"/>
      <w:numFmt w:val="decimal"/>
      <w:lvlText w:val="%1"/>
      <w:lvlJc w:val="left"/>
      <w:rPr>
        <w:rFonts w:ascii="Times New Roman" w:eastAsia="Times New Roman" w:hAnsi="Times New Roman" w:hint="eastAsia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1BAE5D66"/>
    <w:lvl w:ilvl="0">
      <w:start w:val="1"/>
      <w:numFmt w:val="decimalEnclosedCircle"/>
      <w:lvlText w:val="%1"/>
      <w:lvlJc w:val="left"/>
      <w:rPr>
        <w:rFonts w:ascii="ＭＳ ゴシック" w:eastAsia="ＭＳ ゴシック" w:hAnsi="ＭＳ ゴシック" w:hint="eastAsi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CADC0A1A"/>
    <w:lvl w:ilvl="0">
      <w:start w:val="1"/>
      <w:numFmt w:val="decimal"/>
      <w:lvlText w:val="(%1)"/>
      <w:lvlJc w:val="left"/>
      <w:rPr>
        <w:rFonts w:ascii="Times New Roman" w:eastAsia="Times New Roman" w:hAnsi="Times New Roman" w:hint="eastAsi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E98C5A8E"/>
    <w:lvl w:ilvl="0">
      <w:start w:val="1"/>
      <w:numFmt w:val="decimal"/>
      <w:lvlText w:val="(%1)"/>
      <w:lvlJc w:val="left"/>
      <w:rPr>
        <w:rFonts w:ascii="Times New Roman" w:eastAsia="Times New Roman" w:hAnsi="Times New Roman" w:hint="eastAsia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efaultTableStyle w:val="1a"/>
  <w:drawingGridHorizontalSpacing w:val="23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7A"/>
    <w:rsid w:val="001A1BD6"/>
    <w:rsid w:val="001B78CB"/>
    <w:rsid w:val="002C7329"/>
    <w:rsid w:val="004616CB"/>
    <w:rsid w:val="004C452F"/>
    <w:rsid w:val="005A0C58"/>
    <w:rsid w:val="005D4966"/>
    <w:rsid w:val="0074421F"/>
    <w:rsid w:val="00764045"/>
    <w:rsid w:val="008D686C"/>
    <w:rsid w:val="00955F37"/>
    <w:rsid w:val="00A14CED"/>
    <w:rsid w:val="00A642A5"/>
    <w:rsid w:val="00A6497A"/>
    <w:rsid w:val="00C220D4"/>
    <w:rsid w:val="00C62683"/>
    <w:rsid w:val="00E76EB8"/>
    <w:rsid w:val="00F35780"/>
    <w:rsid w:val="00F5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0B961"/>
  <w15:chartTrackingRefBased/>
  <w15:docId w15:val="{E4BF704E-D9CD-4D15-A479-7257CE95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Block Text"/>
    <w:basedOn w:val="a"/>
    <w:pPr>
      <w:ind w:left="180" w:right="372" w:firstLine="240"/>
    </w:pPr>
    <w:rPr>
      <w:sz w:val="21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="游ゴシック Light" w:eastAsia="游ゴシック Light" w:hAnsi="游ゴシック Light"/>
      <w:sz w:val="24"/>
    </w:rPr>
  </w:style>
  <w:style w:type="character" w:styleId="ae">
    <w:name w:val="Hyperlink"/>
    <w:basedOn w:val="a0"/>
    <w:rPr>
      <w:color w:val="0563C1"/>
      <w:u w:val="single"/>
    </w:rPr>
  </w:style>
  <w:style w:type="character" w:customStyle="1" w:styleId="11">
    <w:name w:val="見出し #1|1_"/>
    <w:basedOn w:val="a0"/>
    <w:link w:val="110"/>
    <w:qFormat/>
    <w:rPr>
      <w:sz w:val="20"/>
      <w:shd w:val="clear" w:color="auto" w:fill="FFFFFF"/>
    </w:rPr>
  </w:style>
  <w:style w:type="character" w:customStyle="1" w:styleId="12">
    <w:name w:val="本文|1_"/>
    <w:basedOn w:val="a0"/>
    <w:link w:val="13"/>
    <w:qFormat/>
    <w:rPr>
      <w:rFonts w:ascii="ＭＳ ゴシック" w:eastAsia="ＭＳ ゴシック" w:hAnsi="ＭＳ ゴシック"/>
      <w:sz w:val="20"/>
      <w:shd w:val="clear" w:color="auto" w:fill="FFFFFF"/>
    </w:rPr>
  </w:style>
  <w:style w:type="character" w:customStyle="1" w:styleId="14">
    <w:name w:val="ヘッダーまたはフッター|1_"/>
    <w:basedOn w:val="a0"/>
    <w:link w:val="15"/>
    <w:qFormat/>
    <w:rPr>
      <w:rFonts w:ascii="ＭＳ ゴシック" w:eastAsia="ＭＳ ゴシック" w:hAnsi="ＭＳ ゴシック"/>
      <w:sz w:val="30"/>
      <w:shd w:val="clear" w:color="auto" w:fill="FFFFFF"/>
    </w:rPr>
  </w:style>
  <w:style w:type="character" w:customStyle="1" w:styleId="9">
    <w:name w:val="本文|9_"/>
    <w:basedOn w:val="a0"/>
    <w:link w:val="90"/>
    <w:qFormat/>
    <w:rPr>
      <w:rFonts w:ascii="ＭＳ ゴシック" w:eastAsia="ＭＳ ゴシック" w:hAnsi="ＭＳ ゴシック"/>
      <w:shd w:val="clear" w:color="auto" w:fill="FFFFFF"/>
    </w:rPr>
  </w:style>
  <w:style w:type="character" w:customStyle="1" w:styleId="16">
    <w:name w:val="テーブルのキャプション|1_"/>
    <w:basedOn w:val="a0"/>
    <w:link w:val="17"/>
    <w:qFormat/>
    <w:rPr>
      <w:rFonts w:ascii="ＭＳ ゴシック" w:eastAsia="ＭＳ ゴシック" w:hAnsi="ＭＳ ゴシック"/>
      <w:sz w:val="20"/>
      <w:shd w:val="clear" w:color="auto" w:fill="FFFFFF"/>
    </w:rPr>
  </w:style>
  <w:style w:type="character" w:customStyle="1" w:styleId="18">
    <w:name w:val="その他|1_"/>
    <w:basedOn w:val="a0"/>
    <w:link w:val="19"/>
    <w:qFormat/>
    <w:rPr>
      <w:rFonts w:ascii="ＭＳ ゴシック" w:eastAsia="ＭＳ ゴシック" w:hAnsi="ＭＳ ゴシック"/>
      <w:sz w:val="20"/>
      <w:shd w:val="clear" w:color="auto" w:fill="FFFFFF"/>
    </w:rPr>
  </w:style>
  <w:style w:type="character" w:customStyle="1" w:styleId="21">
    <w:name w:val="見出し #2|1_"/>
    <w:basedOn w:val="a0"/>
    <w:link w:val="210"/>
    <w:qFormat/>
    <w:rPr>
      <w:sz w:val="20"/>
      <w:shd w:val="clear" w:color="auto" w:fill="FFFFFF"/>
    </w:rPr>
  </w:style>
  <w:style w:type="character" w:customStyle="1" w:styleId="6">
    <w:name w:val="本文|6_"/>
    <w:basedOn w:val="a0"/>
    <w:link w:val="60"/>
    <w:qFormat/>
    <w:rPr>
      <w:color w:val="FF0000"/>
      <w:sz w:val="22"/>
      <w:shd w:val="clear" w:color="auto" w:fill="FFFFFF"/>
    </w:rPr>
  </w:style>
  <w:style w:type="character" w:customStyle="1" w:styleId="31">
    <w:name w:val="見出し #3|1_"/>
    <w:basedOn w:val="a0"/>
    <w:link w:val="310"/>
    <w:qFormat/>
    <w:rPr>
      <w:sz w:val="20"/>
      <w:shd w:val="clear" w:color="auto" w:fill="FFFFFF"/>
    </w:rPr>
  </w:style>
  <w:style w:type="character" w:customStyle="1" w:styleId="100">
    <w:name w:val="本文|10_"/>
    <w:basedOn w:val="a0"/>
    <w:link w:val="101"/>
    <w:qFormat/>
    <w:rPr>
      <w:rFonts w:ascii="ＭＳ ゴシック" w:eastAsia="ＭＳ ゴシック" w:hAnsi="ＭＳ ゴシック"/>
      <w:sz w:val="18"/>
      <w:shd w:val="clear" w:color="auto" w:fill="FFFFFF"/>
    </w:rPr>
  </w:style>
  <w:style w:type="paragraph" w:customStyle="1" w:styleId="110">
    <w:name w:val="見出し #1|1"/>
    <w:basedOn w:val="a"/>
    <w:link w:val="11"/>
    <w:qFormat/>
    <w:pPr>
      <w:shd w:val="clear" w:color="auto" w:fill="FFFFFF"/>
      <w:jc w:val="left"/>
      <w:outlineLvl w:val="0"/>
    </w:pPr>
    <w:rPr>
      <w:rFonts w:ascii="Times New Roman" w:eastAsia="游明朝" w:hAnsi="Times New Roman"/>
      <w:sz w:val="20"/>
    </w:rPr>
  </w:style>
  <w:style w:type="paragraph" w:customStyle="1" w:styleId="13">
    <w:name w:val="本文|1"/>
    <w:basedOn w:val="a"/>
    <w:link w:val="12"/>
    <w:qFormat/>
    <w:pPr>
      <w:shd w:val="clear" w:color="auto" w:fill="FFFFFF"/>
      <w:jc w:val="left"/>
    </w:pPr>
    <w:rPr>
      <w:rFonts w:ascii="ＭＳ ゴシック" w:eastAsia="ＭＳ ゴシック" w:hAnsi="ＭＳ ゴシック"/>
      <w:sz w:val="20"/>
    </w:rPr>
  </w:style>
  <w:style w:type="paragraph" w:customStyle="1" w:styleId="15">
    <w:name w:val="ヘッダーまたはフッター|1"/>
    <w:basedOn w:val="a"/>
    <w:link w:val="14"/>
    <w:qFormat/>
    <w:pPr>
      <w:shd w:val="clear" w:color="auto" w:fill="FFFFFF"/>
      <w:jc w:val="left"/>
    </w:pPr>
    <w:rPr>
      <w:rFonts w:ascii="ＭＳ ゴシック" w:eastAsia="ＭＳ ゴシック" w:hAnsi="ＭＳ ゴシック"/>
      <w:sz w:val="30"/>
    </w:rPr>
  </w:style>
  <w:style w:type="paragraph" w:customStyle="1" w:styleId="90">
    <w:name w:val="本文|9"/>
    <w:basedOn w:val="a"/>
    <w:link w:val="9"/>
    <w:qFormat/>
    <w:pPr>
      <w:shd w:val="clear" w:color="auto" w:fill="FFFFFF"/>
      <w:spacing w:after="100"/>
      <w:ind w:left="260"/>
      <w:jc w:val="left"/>
    </w:pPr>
    <w:rPr>
      <w:rFonts w:ascii="ＭＳ ゴシック" w:eastAsia="ＭＳ ゴシック" w:hAnsi="ＭＳ ゴシック"/>
    </w:rPr>
  </w:style>
  <w:style w:type="paragraph" w:customStyle="1" w:styleId="17">
    <w:name w:val="テーブルのキャプション|1"/>
    <w:basedOn w:val="a"/>
    <w:link w:val="16"/>
    <w:qFormat/>
    <w:pPr>
      <w:shd w:val="clear" w:color="auto" w:fill="FFFFFF"/>
      <w:jc w:val="left"/>
    </w:pPr>
    <w:rPr>
      <w:rFonts w:ascii="ＭＳ ゴシック" w:eastAsia="ＭＳ ゴシック" w:hAnsi="ＭＳ ゴシック"/>
      <w:sz w:val="20"/>
    </w:rPr>
  </w:style>
  <w:style w:type="paragraph" w:customStyle="1" w:styleId="19">
    <w:name w:val="その他|1"/>
    <w:basedOn w:val="a"/>
    <w:link w:val="18"/>
    <w:qFormat/>
    <w:pPr>
      <w:shd w:val="clear" w:color="auto" w:fill="FFFFFF"/>
      <w:jc w:val="left"/>
    </w:pPr>
    <w:rPr>
      <w:rFonts w:ascii="ＭＳ ゴシック" w:eastAsia="ＭＳ ゴシック" w:hAnsi="ＭＳ ゴシック"/>
      <w:sz w:val="20"/>
    </w:rPr>
  </w:style>
  <w:style w:type="paragraph" w:customStyle="1" w:styleId="210">
    <w:name w:val="見出し #2|1"/>
    <w:basedOn w:val="a"/>
    <w:link w:val="21"/>
    <w:qFormat/>
    <w:pPr>
      <w:shd w:val="clear" w:color="auto" w:fill="FFFFFF"/>
      <w:jc w:val="left"/>
      <w:outlineLvl w:val="1"/>
    </w:pPr>
    <w:rPr>
      <w:rFonts w:ascii="Times New Roman" w:eastAsia="游明朝" w:hAnsi="Times New Roman"/>
      <w:sz w:val="20"/>
    </w:rPr>
  </w:style>
  <w:style w:type="paragraph" w:customStyle="1" w:styleId="60">
    <w:name w:val="本文|6"/>
    <w:basedOn w:val="a"/>
    <w:link w:val="6"/>
    <w:qFormat/>
    <w:pPr>
      <w:shd w:val="clear" w:color="auto" w:fill="FFFFFF"/>
      <w:spacing w:after="120"/>
      <w:ind w:left="920"/>
      <w:jc w:val="left"/>
    </w:pPr>
    <w:rPr>
      <w:rFonts w:ascii="Times New Roman" w:eastAsia="游明朝" w:hAnsi="Times New Roman"/>
      <w:color w:val="FF0000"/>
      <w:sz w:val="22"/>
    </w:rPr>
  </w:style>
  <w:style w:type="paragraph" w:customStyle="1" w:styleId="310">
    <w:name w:val="見出し #3|1"/>
    <w:basedOn w:val="a"/>
    <w:link w:val="31"/>
    <w:qFormat/>
    <w:pPr>
      <w:shd w:val="clear" w:color="auto" w:fill="FFFFFF"/>
      <w:jc w:val="left"/>
      <w:outlineLvl w:val="2"/>
    </w:pPr>
    <w:rPr>
      <w:rFonts w:ascii="Times New Roman" w:eastAsia="游明朝" w:hAnsi="Times New Roman"/>
      <w:sz w:val="20"/>
    </w:rPr>
  </w:style>
  <w:style w:type="paragraph" w:customStyle="1" w:styleId="101">
    <w:name w:val="本文|10"/>
    <w:basedOn w:val="a"/>
    <w:link w:val="100"/>
    <w:qFormat/>
    <w:pPr>
      <w:shd w:val="clear" w:color="auto" w:fill="FFFFFF"/>
      <w:spacing w:after="320"/>
      <w:ind w:left="1060"/>
      <w:jc w:val="left"/>
    </w:pPr>
    <w:rPr>
      <w:rFonts w:ascii="ＭＳ ゴシック" w:eastAsia="ＭＳ ゴシック" w:hAnsi="ＭＳ ゴシック"/>
      <w:sz w:val="18"/>
    </w:rPr>
  </w:style>
  <w:style w:type="table" w:customStyle="1" w:styleId="1a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887</TotalTime>
  <Pages>4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                     中病号外           </vt:lpstr>
    </vt:vector>
  </TitlesOfParts>
  <Company>岩手県立中央病院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中病号外           </dc:title>
  <dc:creator>物品管理モデル３－３</dc:creator>
  <cp:lastModifiedBy>二戸病院</cp:lastModifiedBy>
  <cp:revision>139</cp:revision>
  <cp:lastPrinted>2024-02-14T02:02:00Z</cp:lastPrinted>
  <dcterms:created xsi:type="dcterms:W3CDTF">2003-03-04T00:15:00Z</dcterms:created>
  <dcterms:modified xsi:type="dcterms:W3CDTF">2024-02-14T11:34:00Z</dcterms:modified>
</cp:coreProperties>
</file>