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59" w:rsidRPr="00ED336F" w:rsidRDefault="00C513EC" w:rsidP="006A3159">
      <w:pPr>
        <w:ind w:leftChars="472" w:left="991"/>
        <w:rPr>
          <w:rFonts w:asciiTheme="majorEastAsia" w:eastAsiaTheme="majorEastAsia" w:hAnsiTheme="majorEastAsia"/>
          <w:sz w:val="36"/>
        </w:rPr>
      </w:pPr>
      <w:bookmarkStart w:id="0" w:name="_GoBack"/>
      <w:bookmarkEnd w:id="0"/>
      <w:r w:rsidRPr="00ED336F">
        <w:rPr>
          <w:rFonts w:asciiTheme="majorEastAsia" w:eastAsiaTheme="majorEastAsia" w:hAnsiTheme="majorEastAsia" w:hint="eastAsia"/>
          <w:sz w:val="36"/>
        </w:rPr>
        <w:t>県立病院等における患者一部負担金に係る</w:t>
      </w:r>
    </w:p>
    <w:p w:rsidR="006A3159" w:rsidRPr="00ED336F" w:rsidRDefault="006A3159" w:rsidP="006A3159">
      <w:pPr>
        <w:ind w:leftChars="472" w:left="991"/>
        <w:rPr>
          <w:rFonts w:asciiTheme="majorEastAsia" w:eastAsiaTheme="majorEastAsia" w:hAnsiTheme="majorEastAsia"/>
          <w:sz w:val="36"/>
        </w:rPr>
      </w:pPr>
      <w:r w:rsidRPr="00ED336F">
        <w:rPr>
          <w:rFonts w:asciiTheme="majorEastAsia" w:eastAsiaTheme="majorEastAsia" w:hAnsiTheme="majorEastAsia" w:hint="eastAsia"/>
          <w:sz w:val="36"/>
        </w:rPr>
        <w:t>債権回収</w:t>
      </w:r>
      <w:r w:rsidR="00C513EC" w:rsidRPr="00ED336F">
        <w:rPr>
          <w:rFonts w:asciiTheme="majorEastAsia" w:eastAsiaTheme="majorEastAsia" w:hAnsiTheme="majorEastAsia" w:hint="eastAsia"/>
          <w:sz w:val="36"/>
        </w:rPr>
        <w:t>業務委託開始について</w:t>
      </w:r>
    </w:p>
    <w:p w:rsidR="00222987" w:rsidRPr="00ED336F" w:rsidRDefault="00C513EC" w:rsidP="006A3159">
      <w:pPr>
        <w:jc w:val="center"/>
        <w:rPr>
          <w:rFonts w:asciiTheme="majorEastAsia" w:eastAsiaTheme="majorEastAsia" w:hAnsiTheme="majorEastAsia"/>
          <w:sz w:val="36"/>
        </w:rPr>
      </w:pPr>
      <w:r w:rsidRPr="00ED336F">
        <w:rPr>
          <w:rFonts w:asciiTheme="majorEastAsia" w:eastAsiaTheme="majorEastAsia" w:hAnsiTheme="majorEastAsia" w:hint="eastAsia"/>
          <w:sz w:val="36"/>
        </w:rPr>
        <w:t>（　お　知　ら　せ　）</w:t>
      </w:r>
    </w:p>
    <w:p w:rsidR="00C513EC" w:rsidRDefault="00C513EC"/>
    <w:p w:rsidR="00C513EC" w:rsidRPr="006A3159" w:rsidRDefault="00C513EC" w:rsidP="006A3159">
      <w:pPr>
        <w:ind w:firstLineChars="100" w:firstLine="240"/>
        <w:rPr>
          <w:sz w:val="24"/>
        </w:rPr>
      </w:pPr>
      <w:r w:rsidRPr="006A3159">
        <w:rPr>
          <w:rFonts w:hint="eastAsia"/>
          <w:sz w:val="24"/>
        </w:rPr>
        <w:t>県立病院等では、概ね</w:t>
      </w:r>
      <w:r w:rsidR="006A3159" w:rsidRPr="006A3159">
        <w:rPr>
          <w:rFonts w:hint="eastAsia"/>
          <w:sz w:val="24"/>
        </w:rPr>
        <w:t>6</w:t>
      </w:r>
      <w:r w:rsidR="006A3159" w:rsidRPr="006A3159">
        <w:rPr>
          <w:rFonts w:hint="eastAsia"/>
          <w:sz w:val="24"/>
        </w:rPr>
        <w:t>ヶ月</w:t>
      </w:r>
      <w:r w:rsidRPr="006A3159">
        <w:rPr>
          <w:rFonts w:hint="eastAsia"/>
          <w:sz w:val="24"/>
        </w:rPr>
        <w:t>以上経過した患者一部負担金に係る特定の未収金について、</w:t>
      </w:r>
      <w:r w:rsidR="006A3159" w:rsidRPr="006A3159">
        <w:rPr>
          <w:rFonts w:hint="eastAsia"/>
          <w:sz w:val="24"/>
        </w:rPr>
        <w:t>弁護士法人舘野法律事務所</w:t>
      </w:r>
      <w:r w:rsidRPr="006A3159">
        <w:rPr>
          <w:rFonts w:hint="eastAsia"/>
          <w:sz w:val="24"/>
        </w:rPr>
        <w:t>に</w:t>
      </w:r>
      <w:r w:rsidR="006A3159" w:rsidRPr="006A3159">
        <w:rPr>
          <w:rFonts w:hint="eastAsia"/>
          <w:sz w:val="24"/>
        </w:rPr>
        <w:t>債権回収</w:t>
      </w:r>
      <w:r w:rsidRPr="006A3159">
        <w:rPr>
          <w:rFonts w:hint="eastAsia"/>
          <w:sz w:val="24"/>
        </w:rPr>
        <w:t>業務を委託することとしましたのでお知らせします。</w:t>
      </w:r>
    </w:p>
    <w:p w:rsidR="006A3159" w:rsidRPr="006A3159" w:rsidRDefault="006A31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E2CF9" wp14:editId="577013CA">
                <wp:simplePos x="0" y="0"/>
                <wp:positionH relativeFrom="column">
                  <wp:posOffset>43815</wp:posOffset>
                </wp:positionH>
                <wp:positionV relativeFrom="paragraph">
                  <wp:posOffset>149225</wp:posOffset>
                </wp:positionV>
                <wp:extent cx="5353050" cy="44481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444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3EC" w:rsidRPr="00ED336F" w:rsidRDefault="00C513E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ED336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１　目的</w:t>
                            </w:r>
                          </w:p>
                          <w:p w:rsidR="00C513EC" w:rsidRPr="006A3159" w:rsidRDefault="00C513EC" w:rsidP="006A3159">
                            <w:pPr>
                              <w:ind w:leftChars="100" w:left="210" w:firstLineChars="100" w:firstLine="240"/>
                              <w:rPr>
                                <w:sz w:val="24"/>
                              </w:rPr>
                            </w:pPr>
                            <w:r w:rsidRPr="006A3159">
                              <w:rPr>
                                <w:rFonts w:hint="eastAsia"/>
                                <w:sz w:val="24"/>
                              </w:rPr>
                              <w:t>岩手県立病院等における患者一部負担金に係る未収金について、患者間の負担の公平性確保や個人未収金縮減の観点から、専門的な業者に</w:t>
                            </w:r>
                            <w:r w:rsidR="006A3159">
                              <w:rPr>
                                <w:rFonts w:hint="eastAsia"/>
                                <w:sz w:val="24"/>
                              </w:rPr>
                              <w:t>債権回収</w:t>
                            </w:r>
                            <w:r w:rsidRPr="006A3159">
                              <w:rPr>
                                <w:rFonts w:hint="eastAsia"/>
                                <w:sz w:val="24"/>
                              </w:rPr>
                              <w:t>業務を委託することにより、未収金の回収促進と収納事務の効率化を図ることを目的とします。</w:t>
                            </w:r>
                          </w:p>
                          <w:p w:rsidR="00C513EC" w:rsidRPr="006A3159" w:rsidRDefault="00C513E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6A3159" w:rsidRPr="00ED336F" w:rsidRDefault="00C513E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ED336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２　対象とする未収金</w:t>
                            </w:r>
                          </w:p>
                          <w:p w:rsidR="00C513EC" w:rsidRPr="006A3159" w:rsidRDefault="00C513EC" w:rsidP="006A3159">
                            <w:pPr>
                              <w:ind w:leftChars="100" w:left="210" w:firstLineChars="100" w:firstLine="240"/>
                              <w:rPr>
                                <w:sz w:val="24"/>
                              </w:rPr>
                            </w:pPr>
                            <w:r w:rsidRPr="006A3159">
                              <w:rPr>
                                <w:rFonts w:hint="eastAsia"/>
                                <w:sz w:val="24"/>
                              </w:rPr>
                              <w:t>概ね</w:t>
                            </w:r>
                            <w:r w:rsidR="00E5108D">
                              <w:rPr>
                                <w:rFonts w:hint="eastAsia"/>
                                <w:sz w:val="24"/>
                              </w:rPr>
                              <w:t>６ヶ月</w:t>
                            </w:r>
                            <w:r w:rsidRPr="006A3159">
                              <w:rPr>
                                <w:rFonts w:hint="eastAsia"/>
                                <w:sz w:val="24"/>
                              </w:rPr>
                              <w:t>以上経過し、病院職員での回収が困難な患者一部負担金に係る未収金のうち、委託業者による</w:t>
                            </w:r>
                            <w:r w:rsidR="00E5108D">
                              <w:rPr>
                                <w:rFonts w:hint="eastAsia"/>
                                <w:sz w:val="24"/>
                              </w:rPr>
                              <w:t>債権回収業務</w:t>
                            </w:r>
                            <w:r w:rsidRPr="006A3159">
                              <w:rPr>
                                <w:rFonts w:hint="eastAsia"/>
                                <w:sz w:val="24"/>
                              </w:rPr>
                              <w:t>が必要と判断した未収金。</w:t>
                            </w:r>
                          </w:p>
                          <w:p w:rsidR="00C513EC" w:rsidRPr="00E5108D" w:rsidRDefault="00C513E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513EC" w:rsidRPr="00ED336F" w:rsidRDefault="00C513E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ED336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３　委託後の入金案内等について</w:t>
                            </w:r>
                          </w:p>
                          <w:p w:rsidR="00C513EC" w:rsidRPr="006A3159" w:rsidRDefault="00C513EC" w:rsidP="006A3159">
                            <w:pPr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 w:rsidRPr="006A3159">
                              <w:rPr>
                                <w:rFonts w:hint="eastAsia"/>
                                <w:sz w:val="24"/>
                              </w:rPr>
                              <w:t xml:space="preserve">　　委託した債権は、当病院に代わり、</w:t>
                            </w:r>
                            <w:r w:rsidR="00E5108D" w:rsidRPr="006A3159">
                              <w:rPr>
                                <w:rFonts w:hint="eastAsia"/>
                                <w:sz w:val="24"/>
                              </w:rPr>
                              <w:t>弁護士法人舘野法律事務所</w:t>
                            </w:r>
                            <w:r w:rsidRPr="006A3159">
                              <w:rPr>
                                <w:rFonts w:hint="eastAsia"/>
                                <w:sz w:val="24"/>
                              </w:rPr>
                              <w:t>が</w:t>
                            </w:r>
                            <w:r w:rsidR="00E5108D">
                              <w:rPr>
                                <w:rFonts w:hint="eastAsia"/>
                                <w:sz w:val="24"/>
                              </w:rPr>
                              <w:t>債権回収</w:t>
                            </w:r>
                            <w:r w:rsidRPr="006A3159">
                              <w:rPr>
                                <w:rFonts w:hint="eastAsia"/>
                                <w:sz w:val="24"/>
                              </w:rPr>
                              <w:t>業務を行います。</w:t>
                            </w:r>
                          </w:p>
                          <w:p w:rsidR="00C513EC" w:rsidRPr="006A3159" w:rsidRDefault="00C513E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513EC" w:rsidRPr="00ED336F" w:rsidRDefault="00C513E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ED336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４　入金口座について</w:t>
                            </w:r>
                          </w:p>
                          <w:p w:rsidR="00C513EC" w:rsidRPr="006A3159" w:rsidRDefault="00C513EC" w:rsidP="006A3159">
                            <w:pPr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 w:rsidRPr="006A3159">
                              <w:rPr>
                                <w:rFonts w:hint="eastAsia"/>
                                <w:sz w:val="24"/>
                              </w:rPr>
                              <w:t xml:space="preserve">　　入金業務についても、</w:t>
                            </w:r>
                            <w:r w:rsidR="00E5108D" w:rsidRPr="006A3159">
                              <w:rPr>
                                <w:rFonts w:hint="eastAsia"/>
                                <w:sz w:val="24"/>
                              </w:rPr>
                              <w:t>弁護士法人舘野法律事務所</w:t>
                            </w:r>
                            <w:r w:rsidRPr="006A3159">
                              <w:rPr>
                                <w:rFonts w:hint="eastAsia"/>
                                <w:sz w:val="24"/>
                              </w:rPr>
                              <w:t>が当院に代わり行うことから、原則として、</w:t>
                            </w:r>
                            <w:r w:rsidR="00E5108D" w:rsidRPr="006A3159">
                              <w:rPr>
                                <w:rFonts w:hint="eastAsia"/>
                                <w:sz w:val="24"/>
                              </w:rPr>
                              <w:t>弁護士法人舘野法律事務所</w:t>
                            </w:r>
                            <w:r w:rsidRPr="006A3159">
                              <w:rPr>
                                <w:rFonts w:hint="eastAsia"/>
                                <w:sz w:val="24"/>
                              </w:rPr>
                              <w:t>が指定する</w:t>
                            </w:r>
                            <w:r w:rsidR="006A3159" w:rsidRPr="006A3159">
                              <w:rPr>
                                <w:rFonts w:hint="eastAsia"/>
                                <w:sz w:val="24"/>
                              </w:rPr>
                              <w:t>口座等にお支払を頂くことになります。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45pt;margin-top:11.75pt;width:421.5pt;height:3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DmFswIAAMQFAAAOAAAAZHJzL2Uyb0RvYy54bWysVM1u2zAMvg/YOwi6r07SpO2COkXWosOA&#10;oi3WDj0rstQYlUVNUmJnxwQY9hB7hWHnPY9fZJTs/PTn0mEXmxTJT+QnkscnVaHIXFiXg05pd69D&#10;idAcslzfp/TL7fm7I0qcZzpjCrRI6UI4ejJ6++a4NEPRgymoTFiCINoNS5PSqfdmmCSOT0XB3B4Y&#10;odEowRbMo2rvk8yyEtELlfQ6nYOkBJsZC1w4h6dnjZGOIr6UgvsrKZ3wRKUUc/Pxa+N3Er7J6JgN&#10;7y0z05y3abB/yKJgucZLN1BnzDMys/kzqCLnFhxIv8ehSEDKnItYA1bT7Typ5mbKjIi1IDnObGhy&#10;/w+WX86vLckzfDtKNCvwierV93r5q17+qVc/SL36Wa9W9fI36qQb6CqNG2LUjcE4X32AKoS25w4P&#10;AwuVtEX4Y30E7Uj8YkO2qDzheDjYH+x3BmjiaOv3+0fdw0HASbbhxjr/UUBBgpBSi68ZSWbzC+cb&#10;17VLuM2ByrPzXKmohA4Sp8qSOcO3Vz4mieCPvJQmZUoP9jGPZwgBehM/UYw/tOntICCe0iFSxF5r&#10;0woUNVREyS+UCD5KfxYSuY6MvJAj41zoTZ7RO3hJrOg1ga3/NqvXBDd1YES8GbTfBBe5Btuw9Jja&#10;7GFNrWz88Q136g6iryZV2yITyBbYORaaUXSGn+dI9AVz/ppZnD3sCNwn/go/UgG+DrQSJVOw3146&#10;D/44EmilpMRZTqn7OmNWUKI+aRyW991+Pwx/VPqDwx4qdtcy2bXoWXEK2DI4EJhdFIO/V2tRWiju&#10;cO2Mw61oYprj3Sn1a/HUNxsG1xYX43F0wnE3zF/oG8MDdKA3NNhtdcesaRvc42xcwnrq2fBJnze+&#10;IVLDeOZB5nEIAsENqy3xuCriGLVrLeyiXT16bZfv6C8AAAD//wMAUEsDBBQABgAIAAAAIQAnP8Qz&#10;3AAAAAgBAAAPAAAAZHJzL2Rvd25yZXYueG1sTI/BTsMwEETvSPyDtUjcqEMoJQlxKkCFCydK1fM2&#10;3toWsR3Zbhr+HnOC4+yMZt6269kObKIQjXcCbhcFMHK9l8YpAbvP15sKWEzoJA7ekYBvirDuLi9a&#10;bKQ/uw+atkmxXOJigwJ0SmPDeew1WYwLP5LL3tEHiynLoLgMeM7lduBlUay4RePygsaRXjT1X9uT&#10;FbB5VrXqKwx6U0ljpnl/fFdvQlxfzU+PwBLN6S8Mv/gZHbrMdPAnJyMbBKzqHBRQ3t0Dy3a1rPPh&#10;IOChXBbAu5b/f6D7AQAA//8DAFBLAQItABQABgAIAAAAIQC2gziS/gAAAOEBAAATAAAAAAAAAAAA&#10;AAAAAAAAAABbQ29udGVudF9UeXBlc10ueG1sUEsBAi0AFAAGAAgAAAAhADj9If/WAAAAlAEAAAsA&#10;AAAAAAAAAAAAAAAALwEAAF9yZWxzLy5yZWxzUEsBAi0AFAAGAAgAAAAhAM+gOYWzAgAAxAUAAA4A&#10;AAAAAAAAAAAAAAAALgIAAGRycy9lMm9Eb2MueG1sUEsBAi0AFAAGAAgAAAAhACc/xDPcAAAACAEA&#10;AA8AAAAAAAAAAAAAAAAADQUAAGRycy9kb3ducmV2LnhtbFBLBQYAAAAABAAEAPMAAAAWBgAAAAA=&#10;" fillcolor="white [3201]" strokeweight=".5pt">
                <v:textbox>
                  <w:txbxContent>
                    <w:p w:rsidR="00C513EC" w:rsidRPr="00ED336F" w:rsidRDefault="00C513EC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ED336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１　目的</w:t>
                      </w:r>
                    </w:p>
                    <w:p w:rsidR="00C513EC" w:rsidRPr="006A3159" w:rsidRDefault="00C513EC" w:rsidP="006A3159">
                      <w:pPr>
                        <w:ind w:leftChars="100" w:left="210" w:firstLineChars="100" w:firstLine="240"/>
                        <w:rPr>
                          <w:sz w:val="24"/>
                        </w:rPr>
                      </w:pPr>
                      <w:r w:rsidRPr="006A3159">
                        <w:rPr>
                          <w:rFonts w:hint="eastAsia"/>
                          <w:sz w:val="24"/>
                        </w:rPr>
                        <w:t>岩手県立病院等における患者一部負担金に係る未収金について、患者間の負担の公</w:t>
                      </w:r>
                      <w:bookmarkStart w:id="1" w:name="_GoBack"/>
                      <w:bookmarkEnd w:id="1"/>
                      <w:r w:rsidRPr="006A3159">
                        <w:rPr>
                          <w:rFonts w:hint="eastAsia"/>
                          <w:sz w:val="24"/>
                        </w:rPr>
                        <w:t>平性確保や個人未収金縮減の観点から、専門的な業者に</w:t>
                      </w:r>
                      <w:r w:rsidR="006A3159">
                        <w:rPr>
                          <w:rFonts w:hint="eastAsia"/>
                          <w:sz w:val="24"/>
                        </w:rPr>
                        <w:t>債権回収</w:t>
                      </w:r>
                      <w:r w:rsidRPr="006A3159">
                        <w:rPr>
                          <w:rFonts w:hint="eastAsia"/>
                          <w:sz w:val="24"/>
                        </w:rPr>
                        <w:t>業務を委託することにより、未収金の回収促進と収納事務の効率化を図ることを目的とします。</w:t>
                      </w:r>
                    </w:p>
                    <w:p w:rsidR="00C513EC" w:rsidRPr="006A3159" w:rsidRDefault="00C513EC">
                      <w:pPr>
                        <w:rPr>
                          <w:sz w:val="24"/>
                        </w:rPr>
                      </w:pPr>
                    </w:p>
                    <w:p w:rsidR="006A3159" w:rsidRPr="00ED336F" w:rsidRDefault="00C513EC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ED336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２　対象とする未収金</w:t>
                      </w:r>
                    </w:p>
                    <w:p w:rsidR="00C513EC" w:rsidRPr="006A3159" w:rsidRDefault="00C513EC" w:rsidP="006A3159">
                      <w:pPr>
                        <w:ind w:leftChars="100" w:left="210" w:firstLineChars="100" w:firstLine="240"/>
                        <w:rPr>
                          <w:sz w:val="24"/>
                        </w:rPr>
                      </w:pPr>
                      <w:r w:rsidRPr="006A3159">
                        <w:rPr>
                          <w:rFonts w:hint="eastAsia"/>
                          <w:sz w:val="24"/>
                        </w:rPr>
                        <w:t>概ね</w:t>
                      </w:r>
                      <w:r w:rsidR="00E5108D">
                        <w:rPr>
                          <w:rFonts w:hint="eastAsia"/>
                          <w:sz w:val="24"/>
                        </w:rPr>
                        <w:t>６ヶ月</w:t>
                      </w:r>
                      <w:r w:rsidRPr="006A3159">
                        <w:rPr>
                          <w:rFonts w:hint="eastAsia"/>
                          <w:sz w:val="24"/>
                        </w:rPr>
                        <w:t>以上経過し、病院職員での回収が困難な患者一部負担金に係る未収金のうち、委託業者による</w:t>
                      </w:r>
                      <w:r w:rsidR="00E5108D">
                        <w:rPr>
                          <w:rFonts w:hint="eastAsia"/>
                          <w:sz w:val="24"/>
                        </w:rPr>
                        <w:t>債権回収業務</w:t>
                      </w:r>
                      <w:r w:rsidRPr="006A3159">
                        <w:rPr>
                          <w:rFonts w:hint="eastAsia"/>
                          <w:sz w:val="24"/>
                        </w:rPr>
                        <w:t>が必要と判断した未収金。</w:t>
                      </w:r>
                    </w:p>
                    <w:p w:rsidR="00C513EC" w:rsidRPr="00E5108D" w:rsidRDefault="00C513EC">
                      <w:pPr>
                        <w:rPr>
                          <w:sz w:val="24"/>
                        </w:rPr>
                      </w:pPr>
                    </w:p>
                    <w:p w:rsidR="00C513EC" w:rsidRPr="00ED336F" w:rsidRDefault="00C513EC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ED336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３　委託後の入金案内等について</w:t>
                      </w:r>
                    </w:p>
                    <w:p w:rsidR="00C513EC" w:rsidRPr="006A3159" w:rsidRDefault="00C513EC" w:rsidP="006A3159">
                      <w:pPr>
                        <w:ind w:left="240" w:hangingChars="100" w:hanging="240"/>
                        <w:rPr>
                          <w:sz w:val="24"/>
                        </w:rPr>
                      </w:pPr>
                      <w:r w:rsidRPr="006A3159">
                        <w:rPr>
                          <w:rFonts w:hint="eastAsia"/>
                          <w:sz w:val="24"/>
                        </w:rPr>
                        <w:t xml:space="preserve">　　委託した債権は、当病院に代わり、</w:t>
                      </w:r>
                      <w:r w:rsidR="00E5108D" w:rsidRPr="006A3159">
                        <w:rPr>
                          <w:rFonts w:hint="eastAsia"/>
                          <w:sz w:val="24"/>
                        </w:rPr>
                        <w:t>弁護士法人舘野法律事務所</w:t>
                      </w:r>
                      <w:r w:rsidRPr="006A3159">
                        <w:rPr>
                          <w:rFonts w:hint="eastAsia"/>
                          <w:sz w:val="24"/>
                        </w:rPr>
                        <w:t>が</w:t>
                      </w:r>
                      <w:r w:rsidR="00E5108D">
                        <w:rPr>
                          <w:rFonts w:hint="eastAsia"/>
                          <w:sz w:val="24"/>
                        </w:rPr>
                        <w:t>債権回収</w:t>
                      </w:r>
                      <w:r w:rsidRPr="006A3159">
                        <w:rPr>
                          <w:rFonts w:hint="eastAsia"/>
                          <w:sz w:val="24"/>
                        </w:rPr>
                        <w:t>業務を行います。</w:t>
                      </w:r>
                    </w:p>
                    <w:p w:rsidR="00C513EC" w:rsidRPr="006A3159" w:rsidRDefault="00C513EC">
                      <w:pPr>
                        <w:rPr>
                          <w:sz w:val="24"/>
                        </w:rPr>
                      </w:pPr>
                    </w:p>
                    <w:p w:rsidR="00C513EC" w:rsidRPr="00ED336F" w:rsidRDefault="00C513EC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ED336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４　入金口座について</w:t>
                      </w:r>
                    </w:p>
                    <w:p w:rsidR="00C513EC" w:rsidRPr="006A3159" w:rsidRDefault="00C513EC" w:rsidP="006A3159">
                      <w:pPr>
                        <w:ind w:left="240" w:hangingChars="100" w:hanging="240"/>
                        <w:rPr>
                          <w:sz w:val="24"/>
                        </w:rPr>
                      </w:pPr>
                      <w:r w:rsidRPr="006A3159">
                        <w:rPr>
                          <w:rFonts w:hint="eastAsia"/>
                          <w:sz w:val="24"/>
                        </w:rPr>
                        <w:t xml:space="preserve">　　入金業務についても、</w:t>
                      </w:r>
                      <w:r w:rsidR="00E5108D" w:rsidRPr="006A3159">
                        <w:rPr>
                          <w:rFonts w:hint="eastAsia"/>
                          <w:sz w:val="24"/>
                        </w:rPr>
                        <w:t>弁護士法人舘野法律事務所</w:t>
                      </w:r>
                      <w:r w:rsidRPr="006A3159">
                        <w:rPr>
                          <w:rFonts w:hint="eastAsia"/>
                          <w:sz w:val="24"/>
                        </w:rPr>
                        <w:t>が当院に代わり行うことから、原則として、</w:t>
                      </w:r>
                      <w:r w:rsidR="00E5108D" w:rsidRPr="006A3159">
                        <w:rPr>
                          <w:rFonts w:hint="eastAsia"/>
                          <w:sz w:val="24"/>
                        </w:rPr>
                        <w:t>弁護士法人舘野法律事務所</w:t>
                      </w:r>
                      <w:r w:rsidRPr="006A3159">
                        <w:rPr>
                          <w:rFonts w:hint="eastAsia"/>
                          <w:sz w:val="24"/>
                        </w:rPr>
                        <w:t>が指定する</w:t>
                      </w:r>
                      <w:r w:rsidR="006A3159" w:rsidRPr="006A3159">
                        <w:rPr>
                          <w:rFonts w:hint="eastAsia"/>
                          <w:sz w:val="24"/>
                        </w:rPr>
                        <w:t>口座等にお支払を頂くことになります。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A3159" w:rsidRDefault="006A3159"/>
    <w:p w:rsidR="006A3159" w:rsidRDefault="006A3159"/>
    <w:p w:rsidR="006A3159" w:rsidRDefault="006A3159"/>
    <w:p w:rsidR="006A3159" w:rsidRDefault="006A3159"/>
    <w:p w:rsidR="006A3159" w:rsidRDefault="006A3159"/>
    <w:p w:rsidR="006A3159" w:rsidRDefault="006A3159"/>
    <w:p w:rsidR="006A3159" w:rsidRDefault="006A3159"/>
    <w:p w:rsidR="006A3159" w:rsidRDefault="006A3159"/>
    <w:p w:rsidR="006A3159" w:rsidRDefault="006A3159"/>
    <w:p w:rsidR="006A3159" w:rsidRDefault="006A3159"/>
    <w:p w:rsidR="006A3159" w:rsidRDefault="006A3159"/>
    <w:p w:rsidR="006A3159" w:rsidRDefault="006A3159"/>
    <w:p w:rsidR="006A3159" w:rsidRDefault="006A3159"/>
    <w:p w:rsidR="006A3159" w:rsidRDefault="006A3159"/>
    <w:p w:rsidR="006A3159" w:rsidRDefault="006A3159"/>
    <w:p w:rsidR="006A3159" w:rsidRDefault="006A3159"/>
    <w:p w:rsidR="006A3159" w:rsidRDefault="006A3159"/>
    <w:p w:rsidR="006A3159" w:rsidRDefault="006A3159"/>
    <w:p w:rsidR="006A3159" w:rsidRDefault="006A3159"/>
    <w:p w:rsidR="006A3159" w:rsidRDefault="006A3159" w:rsidP="006A3159">
      <w:pPr>
        <w:rPr>
          <w:sz w:val="24"/>
        </w:rPr>
      </w:pPr>
    </w:p>
    <w:p w:rsidR="006A3159" w:rsidRPr="006A3159" w:rsidRDefault="006A3159" w:rsidP="006A3159">
      <w:pPr>
        <w:rPr>
          <w:sz w:val="24"/>
        </w:rPr>
      </w:pPr>
      <w:r w:rsidRPr="006A3159">
        <w:rPr>
          <w:rFonts w:hint="eastAsia"/>
          <w:sz w:val="24"/>
        </w:rPr>
        <w:t>※　詳しくは、事務局医事経営課へお問い合わせください。</w:t>
      </w:r>
    </w:p>
    <w:p w:rsidR="006A3159" w:rsidRDefault="006A3159"/>
    <w:p w:rsidR="006A3159" w:rsidRDefault="006A3159"/>
    <w:p w:rsidR="006A3159" w:rsidRPr="006A3159" w:rsidRDefault="006A3159" w:rsidP="006A3159">
      <w:pPr>
        <w:ind w:leftChars="3105" w:left="6520"/>
        <w:rPr>
          <w:sz w:val="24"/>
        </w:rPr>
      </w:pPr>
      <w:r w:rsidRPr="006A3159">
        <w:rPr>
          <w:rFonts w:hint="eastAsia"/>
          <w:sz w:val="24"/>
        </w:rPr>
        <w:t>平成</w:t>
      </w:r>
      <w:r w:rsidR="00B0072A">
        <w:rPr>
          <w:rFonts w:hint="eastAsia"/>
          <w:sz w:val="24"/>
        </w:rPr>
        <w:t>30</w:t>
      </w:r>
      <w:r w:rsidRPr="006A3159">
        <w:rPr>
          <w:rFonts w:hint="eastAsia"/>
          <w:sz w:val="24"/>
        </w:rPr>
        <w:t>年</w:t>
      </w:r>
      <w:r w:rsidR="00B0072A">
        <w:rPr>
          <w:rFonts w:hint="eastAsia"/>
          <w:sz w:val="24"/>
        </w:rPr>
        <w:t>４</w:t>
      </w:r>
      <w:r w:rsidRPr="006A3159">
        <w:rPr>
          <w:rFonts w:hint="eastAsia"/>
          <w:sz w:val="24"/>
        </w:rPr>
        <w:t>月</w:t>
      </w:r>
    </w:p>
    <w:p w:rsidR="006A3159" w:rsidRPr="006A3159" w:rsidRDefault="000F3D03" w:rsidP="006A3159">
      <w:pPr>
        <w:ind w:leftChars="3105" w:left="6520"/>
        <w:rPr>
          <w:sz w:val="24"/>
        </w:rPr>
      </w:pPr>
      <w:r>
        <w:rPr>
          <w:rFonts w:hint="eastAsia"/>
          <w:sz w:val="24"/>
        </w:rPr>
        <w:t>二戸</w:t>
      </w:r>
      <w:r w:rsidR="006A3159" w:rsidRPr="006A3159">
        <w:rPr>
          <w:rFonts w:hint="eastAsia"/>
          <w:sz w:val="24"/>
        </w:rPr>
        <w:t>病院長</w:t>
      </w:r>
    </w:p>
    <w:sectPr w:rsidR="006A3159" w:rsidRPr="006A31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8D8" w:rsidRDefault="00BB18D8" w:rsidP="00C513EC">
      <w:r>
        <w:separator/>
      </w:r>
    </w:p>
  </w:endnote>
  <w:endnote w:type="continuationSeparator" w:id="0">
    <w:p w:rsidR="00BB18D8" w:rsidRDefault="00BB18D8" w:rsidP="00C5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8D8" w:rsidRDefault="00BB18D8" w:rsidP="00C513EC">
      <w:r>
        <w:separator/>
      </w:r>
    </w:p>
  </w:footnote>
  <w:footnote w:type="continuationSeparator" w:id="0">
    <w:p w:rsidR="00BB18D8" w:rsidRDefault="00BB18D8" w:rsidP="00C51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43"/>
    <w:rsid w:val="000C1D43"/>
    <w:rsid w:val="000F3D03"/>
    <w:rsid w:val="00222987"/>
    <w:rsid w:val="00227F67"/>
    <w:rsid w:val="006A3159"/>
    <w:rsid w:val="007A549A"/>
    <w:rsid w:val="009319CD"/>
    <w:rsid w:val="00AC50E1"/>
    <w:rsid w:val="00B0072A"/>
    <w:rsid w:val="00BB18D8"/>
    <w:rsid w:val="00C513EC"/>
    <w:rsid w:val="00D423DE"/>
    <w:rsid w:val="00E5108D"/>
    <w:rsid w:val="00ED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3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3EC"/>
  </w:style>
  <w:style w:type="paragraph" w:styleId="a5">
    <w:name w:val="footer"/>
    <w:basedOn w:val="a"/>
    <w:link w:val="a6"/>
    <w:uiPriority w:val="99"/>
    <w:unhideWhenUsed/>
    <w:rsid w:val="00C51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3EC"/>
  </w:style>
  <w:style w:type="paragraph" w:styleId="a7">
    <w:name w:val="Date"/>
    <w:basedOn w:val="a"/>
    <w:next w:val="a"/>
    <w:link w:val="a8"/>
    <w:uiPriority w:val="99"/>
    <w:semiHidden/>
    <w:unhideWhenUsed/>
    <w:rsid w:val="006A3159"/>
  </w:style>
  <w:style w:type="character" w:customStyle="1" w:styleId="a8">
    <w:name w:val="日付 (文字)"/>
    <w:basedOn w:val="a0"/>
    <w:link w:val="a7"/>
    <w:uiPriority w:val="99"/>
    <w:semiHidden/>
    <w:rsid w:val="006A3159"/>
  </w:style>
  <w:style w:type="paragraph" w:styleId="a9">
    <w:name w:val="Balloon Text"/>
    <w:basedOn w:val="a"/>
    <w:link w:val="aa"/>
    <w:uiPriority w:val="99"/>
    <w:semiHidden/>
    <w:unhideWhenUsed/>
    <w:rsid w:val="000F3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3D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3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3EC"/>
  </w:style>
  <w:style w:type="paragraph" w:styleId="a5">
    <w:name w:val="footer"/>
    <w:basedOn w:val="a"/>
    <w:link w:val="a6"/>
    <w:uiPriority w:val="99"/>
    <w:unhideWhenUsed/>
    <w:rsid w:val="00C51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3EC"/>
  </w:style>
  <w:style w:type="paragraph" w:styleId="a7">
    <w:name w:val="Date"/>
    <w:basedOn w:val="a"/>
    <w:next w:val="a"/>
    <w:link w:val="a8"/>
    <w:uiPriority w:val="99"/>
    <w:semiHidden/>
    <w:unhideWhenUsed/>
    <w:rsid w:val="006A3159"/>
  </w:style>
  <w:style w:type="character" w:customStyle="1" w:styleId="a8">
    <w:name w:val="日付 (文字)"/>
    <w:basedOn w:val="a0"/>
    <w:link w:val="a7"/>
    <w:uiPriority w:val="99"/>
    <w:semiHidden/>
    <w:rsid w:val="006A3159"/>
  </w:style>
  <w:style w:type="paragraph" w:styleId="a9">
    <w:name w:val="Balloon Text"/>
    <w:basedOn w:val="a"/>
    <w:link w:val="aa"/>
    <w:uiPriority w:val="99"/>
    <w:semiHidden/>
    <w:unhideWhenUsed/>
    <w:rsid w:val="000F3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3D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E1BE9-A863-437C-9923-162EFBC5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医療局医事企画課</dc:creator>
  <cp:lastModifiedBy>iwate</cp:lastModifiedBy>
  <cp:revision>2</cp:revision>
  <cp:lastPrinted>2018-04-03T01:21:00Z</cp:lastPrinted>
  <dcterms:created xsi:type="dcterms:W3CDTF">2018-04-04T01:10:00Z</dcterms:created>
  <dcterms:modified xsi:type="dcterms:W3CDTF">2018-04-04T01:10:00Z</dcterms:modified>
</cp:coreProperties>
</file>